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1675" w:firstLine="0"/>
        <w:jc w:val="left"/>
        <w:rPr>
          <w:rFonts w:ascii="Times New Roman"/>
        </w:rPr>
      </w:pPr>
      <w:r>
        <w:rPr>
          <w:rFonts w:ascii="Times New Roman"/>
        </w:rPr>
        <w:drawing>
          <wp:inline distT="0" distB="0" distL="0" distR="0">
            <wp:extent cx="709510" cy="765524"/>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09510" cy="765524"/>
                    </a:xfrm>
                    <a:prstGeom prst="rect">
                      <a:avLst/>
                    </a:prstGeom>
                  </pic:spPr>
                </pic:pic>
              </a:graphicData>
            </a:graphic>
          </wp:inline>
        </w:drawing>
      </w:r>
      <w:r>
        <w:rPr>
          <w:rFonts w:ascii="Times New Roman"/>
        </w:rPr>
      </w:r>
    </w:p>
    <w:p>
      <w:pPr>
        <w:pStyle w:val="BodyText"/>
        <w:spacing w:before="0"/>
        <w:ind w:left="0" w:firstLine="0"/>
        <w:jc w:val="left"/>
        <w:rPr>
          <w:rFonts w:ascii="Times New Roman"/>
          <w:sz w:val="19"/>
        </w:rPr>
      </w:pPr>
    </w:p>
    <w:p>
      <w:pPr>
        <w:pStyle w:val="BodyText"/>
        <w:spacing w:before="0"/>
        <w:ind w:left="0" w:firstLine="0"/>
        <w:jc w:val="left"/>
        <w:rPr>
          <w:rFonts w:ascii="Times New Roman"/>
          <w:sz w:val="19"/>
        </w:rPr>
      </w:pPr>
    </w:p>
    <w:p>
      <w:pPr>
        <w:pStyle w:val="BodyText"/>
        <w:spacing w:before="0"/>
        <w:ind w:left="0" w:firstLine="0"/>
        <w:jc w:val="left"/>
        <w:rPr>
          <w:rFonts w:ascii="Times New Roman"/>
          <w:sz w:val="19"/>
        </w:rPr>
      </w:pPr>
    </w:p>
    <w:p>
      <w:pPr>
        <w:pStyle w:val="BodyText"/>
        <w:spacing w:before="82"/>
        <w:ind w:left="0" w:firstLine="0"/>
        <w:jc w:val="left"/>
        <w:rPr>
          <w:rFonts w:ascii="Times New Roman"/>
          <w:sz w:val="19"/>
        </w:rPr>
      </w:pPr>
    </w:p>
    <w:p>
      <w:pPr>
        <w:spacing w:line="511" w:lineRule="auto" w:before="1"/>
        <w:ind w:left="100" w:right="1101" w:firstLine="0"/>
        <w:jc w:val="left"/>
        <w:rPr>
          <w:sz w:val="19"/>
        </w:rPr>
      </w:pPr>
      <w:r>
        <w:rPr>
          <w:color w:val="0000ED"/>
          <w:spacing w:val="-2"/>
          <w:sz w:val="19"/>
          <w:u w:val="single" w:color="0000ED"/>
        </w:rPr>
        <w:t>Vigência</w:t>
      </w:r>
      <w:r>
        <w:rPr>
          <w:color w:val="0000ED"/>
          <w:spacing w:val="-2"/>
          <w:sz w:val="19"/>
        </w:rPr>
        <w:t> </w:t>
      </w:r>
      <w:hyperlink r:id="rId6">
        <w:r>
          <w:rPr>
            <w:color w:val="0000ED"/>
            <w:sz w:val="19"/>
            <w:u w:val="single" w:color="0000ED"/>
          </w:rPr>
          <w:t>Mensa</w:t>
        </w:r>
        <w:r>
          <w:rPr>
            <w:color w:val="0000ED"/>
            <w:sz w:val="19"/>
          </w:rPr>
          <w:t>g</w:t>
        </w:r>
        <w:r>
          <w:rPr>
            <w:color w:val="0000ED"/>
            <w:sz w:val="19"/>
            <w:u w:val="single" w:color="0000ED"/>
          </w:rPr>
          <w:t>em de </w:t>
        </w:r>
        <w:r>
          <w:rPr>
            <w:color w:val="0000ED"/>
            <w:sz w:val="19"/>
            <w:u w:val="single" w:color="0000ED"/>
          </w:rPr>
          <w:t>veto</w:t>
        </w:r>
      </w:hyperlink>
    </w:p>
    <w:p>
      <w:pPr>
        <w:spacing w:line="218" w:lineRule="exact" w:before="0"/>
        <w:ind w:left="100" w:right="0" w:firstLine="0"/>
        <w:jc w:val="left"/>
        <w:rPr>
          <w:sz w:val="19"/>
        </w:rPr>
      </w:pPr>
      <w:r>
        <w:rPr>
          <w:color w:val="0000ED"/>
          <w:sz w:val="19"/>
        </w:rPr>
        <w:t>(</w:t>
      </w:r>
      <w:r>
        <w:rPr>
          <w:color w:val="0000ED"/>
          <w:sz w:val="19"/>
          <w:u w:val="single" w:color="0000ED"/>
        </w:rPr>
        <w:t>Promulgação</w:t>
      </w:r>
      <w:r>
        <w:rPr>
          <w:color w:val="0000ED"/>
          <w:spacing w:val="18"/>
          <w:sz w:val="19"/>
          <w:u w:val="single" w:color="0000ED"/>
        </w:rPr>
        <w:t> </w:t>
      </w:r>
      <w:r>
        <w:rPr>
          <w:color w:val="0000ED"/>
          <w:sz w:val="19"/>
          <w:u w:val="single" w:color="0000ED"/>
        </w:rPr>
        <w:t>partes</w:t>
      </w:r>
      <w:r>
        <w:rPr>
          <w:color w:val="0000ED"/>
          <w:spacing w:val="18"/>
          <w:sz w:val="19"/>
          <w:u w:val="single" w:color="0000ED"/>
        </w:rPr>
        <w:t> </w:t>
      </w:r>
      <w:r>
        <w:rPr>
          <w:color w:val="0000ED"/>
          <w:spacing w:val="-2"/>
          <w:sz w:val="19"/>
          <w:u w:val="single" w:color="0000ED"/>
        </w:rPr>
        <w:t>vetadas)</w:t>
      </w:r>
    </w:p>
    <w:p>
      <w:pPr>
        <w:pStyle w:val="Heading1"/>
        <w:spacing w:before="114"/>
        <w:ind w:right="2227"/>
      </w:pPr>
      <w:r>
        <w:rPr>
          <w:b w:val="0"/>
        </w:rPr>
        <w:br w:type="column"/>
      </w:r>
      <w:r>
        <w:rPr>
          <w:color w:val="808000"/>
        </w:rPr>
        <w:t>Presidência da </w:t>
      </w:r>
      <w:r>
        <w:rPr>
          <w:color w:val="808000"/>
          <w:spacing w:val="-2"/>
        </w:rPr>
        <w:t>República</w:t>
      </w:r>
    </w:p>
    <w:p>
      <w:pPr>
        <w:pStyle w:val="Heading2"/>
        <w:ind w:right="2227"/>
      </w:pPr>
      <w:r>
        <w:rPr>
          <w:color w:val="808000"/>
        </w:rPr>
        <w:t>Secretaria-</w:t>
      </w:r>
      <w:r>
        <w:rPr>
          <w:color w:val="808000"/>
          <w:spacing w:val="-2"/>
        </w:rPr>
        <w:t>Geral</w:t>
      </w:r>
    </w:p>
    <w:p>
      <w:pPr>
        <w:pStyle w:val="Heading3"/>
        <w:ind w:right="2227"/>
      </w:pPr>
      <w:r>
        <w:rPr>
          <w:color w:val="808000"/>
        </w:rPr>
        <w:t>Subchefia para</w:t>
      </w:r>
      <w:r>
        <w:rPr>
          <w:color w:val="808000"/>
          <w:spacing w:val="-9"/>
        </w:rPr>
        <w:t> </w:t>
      </w:r>
      <w:r>
        <w:rPr>
          <w:color w:val="808000"/>
        </w:rPr>
        <w:t>Assuntos </w:t>
      </w:r>
      <w:r>
        <w:rPr>
          <w:color w:val="808000"/>
          <w:spacing w:val="-2"/>
        </w:rPr>
        <w:t>Jurídicos</w:t>
      </w:r>
    </w:p>
    <w:p>
      <w:pPr>
        <w:pStyle w:val="BodyText"/>
        <w:spacing w:before="131"/>
        <w:ind w:left="0" w:firstLine="0"/>
        <w:jc w:val="left"/>
        <w:rPr>
          <w:rFonts w:ascii="Arial"/>
          <w:b/>
          <w:sz w:val="24"/>
        </w:rPr>
      </w:pPr>
    </w:p>
    <w:p>
      <w:pPr>
        <w:spacing w:before="0"/>
        <w:ind w:left="100" w:right="0" w:firstLine="0"/>
        <w:jc w:val="left"/>
        <w:rPr>
          <w:rFonts w:ascii="Arial" w:hAnsi="Arial"/>
          <w:b/>
          <w:sz w:val="20"/>
        </w:rPr>
      </w:pPr>
      <w:hyperlink r:id="rId7">
        <w:r>
          <w:rPr>
            <w:rFonts w:ascii="Arial" w:hAnsi="Arial"/>
            <w:b/>
            <w:color w:val="000080"/>
            <w:sz w:val="20"/>
            <w:u w:val="single" w:color="000080"/>
          </w:rPr>
          <w:t>LEI Nº 14.129, DE 29 DE MARÇO DE </w:t>
        </w:r>
        <w:r>
          <w:rPr>
            <w:rFonts w:ascii="Arial" w:hAnsi="Arial"/>
            <w:b/>
            <w:color w:val="000080"/>
            <w:spacing w:val="-4"/>
            <w:sz w:val="20"/>
            <w:u w:val="single" w:color="000080"/>
          </w:rPr>
          <w:t>2021</w:t>
        </w:r>
      </w:hyperlink>
    </w:p>
    <w:p>
      <w:pPr>
        <w:pStyle w:val="BodyText"/>
        <w:spacing w:before="75"/>
        <w:ind w:left="0" w:firstLine="0"/>
        <w:jc w:val="left"/>
        <w:rPr>
          <w:rFonts w:ascii="Arial"/>
          <w:b/>
        </w:rPr>
      </w:pPr>
    </w:p>
    <w:p>
      <w:pPr>
        <w:spacing w:line="247" w:lineRule="auto" w:before="0"/>
        <w:ind w:left="2259" w:right="157" w:firstLine="0"/>
        <w:jc w:val="both"/>
        <w:rPr>
          <w:sz w:val="19"/>
        </w:rPr>
      </w:pPr>
      <w:r>
        <w:rPr>
          <w:color w:val="800000"/>
          <w:sz w:val="19"/>
        </w:rPr>
        <w:t>Dispõe sobre princípios, regras e instrumentos para </w:t>
      </w:r>
      <w:r>
        <w:rPr>
          <w:color w:val="800000"/>
          <w:sz w:val="19"/>
        </w:rPr>
        <w:t>o Governo Digital e para o aumento da eficiência pública e altera a Lei nº 7.116, de 29 de agosto de 1983, a Lei nº 12.527, de 18 de novembro de 2011 (Lei de Acesso à Informação),</w:t>
      </w:r>
      <w:r>
        <w:rPr>
          <w:color w:val="800000"/>
          <w:spacing w:val="26"/>
          <w:sz w:val="19"/>
        </w:rPr>
        <w:t> </w:t>
      </w:r>
      <w:r>
        <w:rPr>
          <w:color w:val="800000"/>
          <w:sz w:val="19"/>
        </w:rPr>
        <w:t>a</w:t>
      </w:r>
      <w:r>
        <w:rPr>
          <w:color w:val="800000"/>
          <w:spacing w:val="26"/>
          <w:sz w:val="19"/>
        </w:rPr>
        <w:t> </w:t>
      </w:r>
      <w:r>
        <w:rPr>
          <w:color w:val="800000"/>
          <w:sz w:val="19"/>
        </w:rPr>
        <w:t>Lei</w:t>
      </w:r>
      <w:r>
        <w:rPr>
          <w:color w:val="800000"/>
          <w:spacing w:val="26"/>
          <w:sz w:val="19"/>
        </w:rPr>
        <w:t> </w:t>
      </w:r>
      <w:r>
        <w:rPr>
          <w:color w:val="800000"/>
          <w:sz w:val="19"/>
        </w:rPr>
        <w:t>nº</w:t>
      </w:r>
      <w:r>
        <w:rPr>
          <w:color w:val="800000"/>
          <w:spacing w:val="26"/>
          <w:sz w:val="19"/>
        </w:rPr>
        <w:t> </w:t>
      </w:r>
      <w:r>
        <w:rPr>
          <w:color w:val="800000"/>
          <w:sz w:val="19"/>
        </w:rPr>
        <w:t>12.682,</w:t>
      </w:r>
      <w:r>
        <w:rPr>
          <w:color w:val="800000"/>
          <w:spacing w:val="26"/>
          <w:sz w:val="19"/>
        </w:rPr>
        <w:t> </w:t>
      </w:r>
      <w:r>
        <w:rPr>
          <w:color w:val="800000"/>
          <w:sz w:val="19"/>
        </w:rPr>
        <w:t>de</w:t>
      </w:r>
      <w:r>
        <w:rPr>
          <w:color w:val="800000"/>
          <w:spacing w:val="26"/>
          <w:sz w:val="19"/>
        </w:rPr>
        <w:t> </w:t>
      </w:r>
      <w:r>
        <w:rPr>
          <w:color w:val="800000"/>
          <w:sz w:val="19"/>
        </w:rPr>
        <w:t>9</w:t>
      </w:r>
      <w:r>
        <w:rPr>
          <w:color w:val="800000"/>
          <w:spacing w:val="26"/>
          <w:sz w:val="19"/>
        </w:rPr>
        <w:t> </w:t>
      </w:r>
      <w:r>
        <w:rPr>
          <w:color w:val="800000"/>
          <w:sz w:val="19"/>
        </w:rPr>
        <w:t>de</w:t>
      </w:r>
      <w:r>
        <w:rPr>
          <w:color w:val="800000"/>
          <w:spacing w:val="26"/>
          <w:sz w:val="19"/>
        </w:rPr>
        <w:t> </w:t>
      </w:r>
      <w:r>
        <w:rPr>
          <w:color w:val="800000"/>
          <w:sz w:val="19"/>
        </w:rPr>
        <w:t>julho</w:t>
      </w:r>
      <w:r>
        <w:rPr>
          <w:color w:val="800000"/>
          <w:spacing w:val="26"/>
          <w:sz w:val="19"/>
        </w:rPr>
        <w:t> </w:t>
      </w:r>
      <w:r>
        <w:rPr>
          <w:color w:val="800000"/>
          <w:sz w:val="19"/>
        </w:rPr>
        <w:t>de</w:t>
      </w:r>
      <w:r>
        <w:rPr>
          <w:color w:val="800000"/>
          <w:spacing w:val="26"/>
          <w:sz w:val="19"/>
        </w:rPr>
        <w:t> </w:t>
      </w:r>
      <w:r>
        <w:rPr>
          <w:color w:val="800000"/>
          <w:sz w:val="19"/>
        </w:rPr>
        <w:t>2012,</w:t>
      </w:r>
      <w:r>
        <w:rPr>
          <w:color w:val="800000"/>
          <w:spacing w:val="26"/>
          <w:sz w:val="19"/>
        </w:rPr>
        <w:t> </w:t>
      </w:r>
      <w:r>
        <w:rPr>
          <w:color w:val="800000"/>
          <w:sz w:val="19"/>
        </w:rPr>
        <w:t>e</w:t>
      </w:r>
      <w:r>
        <w:rPr>
          <w:color w:val="800000"/>
          <w:spacing w:val="26"/>
          <w:sz w:val="19"/>
        </w:rPr>
        <w:t> </w:t>
      </w:r>
      <w:r>
        <w:rPr>
          <w:color w:val="800000"/>
          <w:sz w:val="19"/>
        </w:rPr>
        <w:t>a Lei nº 13.460, de 26 de junho de 2017.</w:t>
      </w:r>
    </w:p>
    <w:p>
      <w:pPr>
        <w:spacing w:after="0" w:line="247" w:lineRule="auto"/>
        <w:jc w:val="both"/>
        <w:rPr>
          <w:sz w:val="19"/>
        </w:rPr>
        <w:sectPr>
          <w:type w:val="continuous"/>
          <w:pgSz w:w="11900" w:h="16840"/>
          <w:pgMar w:top="680" w:bottom="280" w:left="600" w:right="520"/>
          <w:cols w:num="2" w:equalWidth="0">
            <w:col w:w="2857" w:space="454"/>
            <w:col w:w="7469"/>
          </w:cols>
        </w:sectPr>
      </w:pPr>
    </w:p>
    <w:p>
      <w:pPr>
        <w:pStyle w:val="BodyText"/>
        <w:spacing w:before="7"/>
        <w:ind w:left="0" w:firstLine="0"/>
        <w:jc w:val="left"/>
        <w:rPr>
          <w:sz w:val="19"/>
        </w:rPr>
      </w:pPr>
    </w:p>
    <w:p>
      <w:pPr>
        <w:spacing w:before="0"/>
        <w:ind w:left="670" w:right="0" w:firstLine="0"/>
        <w:jc w:val="left"/>
        <w:rPr>
          <w:sz w:val="19"/>
        </w:rPr>
      </w:pPr>
      <w:r>
        <w:rPr>
          <w:rFonts w:ascii="Arial" w:hAnsi="Arial"/>
          <w:b/>
          <w:sz w:val="19"/>
        </w:rPr>
        <w:t>O</w:t>
      </w:r>
      <w:r>
        <w:rPr>
          <w:rFonts w:ascii="Arial" w:hAnsi="Arial"/>
          <w:b/>
          <w:spacing w:val="11"/>
          <w:sz w:val="19"/>
        </w:rPr>
        <w:t> </w:t>
      </w:r>
      <w:r>
        <w:rPr>
          <w:rFonts w:ascii="Arial" w:hAnsi="Arial"/>
          <w:b/>
          <w:sz w:val="19"/>
        </w:rPr>
        <w:t>PRESIDENTE</w:t>
      </w:r>
      <w:r>
        <w:rPr>
          <w:rFonts w:ascii="Arial" w:hAnsi="Arial"/>
          <w:b/>
          <w:spacing w:val="11"/>
          <w:sz w:val="19"/>
        </w:rPr>
        <w:t> </w:t>
      </w:r>
      <w:r>
        <w:rPr>
          <w:rFonts w:ascii="Arial" w:hAnsi="Arial"/>
          <w:b/>
          <w:sz w:val="19"/>
        </w:rPr>
        <w:t>DA</w:t>
      </w:r>
      <w:r>
        <w:rPr>
          <w:rFonts w:ascii="Arial" w:hAnsi="Arial"/>
          <w:b/>
          <w:spacing w:val="4"/>
          <w:sz w:val="19"/>
        </w:rPr>
        <w:t> </w:t>
      </w:r>
      <w:r>
        <w:rPr>
          <w:rFonts w:ascii="Arial" w:hAnsi="Arial"/>
          <w:b/>
          <w:sz w:val="19"/>
        </w:rPr>
        <w:t>REPÚBLICA</w:t>
      </w:r>
      <w:r>
        <w:rPr>
          <w:rFonts w:ascii="Arial" w:hAnsi="Arial"/>
          <w:b/>
          <w:spacing w:val="3"/>
          <w:sz w:val="19"/>
        </w:rPr>
        <w:t> </w:t>
      </w:r>
      <w:r>
        <w:rPr>
          <w:sz w:val="19"/>
        </w:rPr>
        <w:t>Faço</w:t>
      </w:r>
      <w:r>
        <w:rPr>
          <w:spacing w:val="11"/>
          <w:sz w:val="19"/>
        </w:rPr>
        <w:t> </w:t>
      </w:r>
      <w:r>
        <w:rPr>
          <w:sz w:val="19"/>
        </w:rPr>
        <w:t>saber</w:t>
      </w:r>
      <w:r>
        <w:rPr>
          <w:spacing w:val="12"/>
          <w:sz w:val="19"/>
        </w:rPr>
        <w:t> </w:t>
      </w:r>
      <w:r>
        <w:rPr>
          <w:sz w:val="19"/>
        </w:rPr>
        <w:t>que</w:t>
      </w:r>
      <w:r>
        <w:rPr>
          <w:spacing w:val="11"/>
          <w:sz w:val="19"/>
        </w:rPr>
        <w:t> </w:t>
      </w:r>
      <w:r>
        <w:rPr>
          <w:sz w:val="19"/>
        </w:rPr>
        <w:t>o</w:t>
      </w:r>
      <w:r>
        <w:rPr>
          <w:spacing w:val="12"/>
          <w:sz w:val="19"/>
        </w:rPr>
        <w:t> </w:t>
      </w:r>
      <w:r>
        <w:rPr>
          <w:sz w:val="19"/>
        </w:rPr>
        <w:t>Congresso</w:t>
      </w:r>
      <w:r>
        <w:rPr>
          <w:spacing w:val="11"/>
          <w:sz w:val="19"/>
        </w:rPr>
        <w:t> </w:t>
      </w:r>
      <w:r>
        <w:rPr>
          <w:sz w:val="19"/>
        </w:rPr>
        <w:t>Nacional</w:t>
      </w:r>
      <w:r>
        <w:rPr>
          <w:spacing w:val="12"/>
          <w:sz w:val="19"/>
        </w:rPr>
        <w:t> </w:t>
      </w:r>
      <w:r>
        <w:rPr>
          <w:sz w:val="19"/>
        </w:rPr>
        <w:t>decreta</w:t>
      </w:r>
      <w:r>
        <w:rPr>
          <w:spacing w:val="11"/>
          <w:sz w:val="19"/>
        </w:rPr>
        <w:t> </w:t>
      </w:r>
      <w:r>
        <w:rPr>
          <w:sz w:val="19"/>
        </w:rPr>
        <w:t>e</w:t>
      </w:r>
      <w:r>
        <w:rPr>
          <w:spacing w:val="12"/>
          <w:sz w:val="19"/>
        </w:rPr>
        <w:t> </w:t>
      </w:r>
      <w:r>
        <w:rPr>
          <w:sz w:val="19"/>
        </w:rPr>
        <w:t>eu</w:t>
      </w:r>
      <w:r>
        <w:rPr>
          <w:spacing w:val="11"/>
          <w:sz w:val="19"/>
        </w:rPr>
        <w:t> </w:t>
      </w:r>
      <w:r>
        <w:rPr>
          <w:sz w:val="19"/>
        </w:rPr>
        <w:t>sanciono</w:t>
      </w:r>
      <w:r>
        <w:rPr>
          <w:spacing w:val="12"/>
          <w:sz w:val="19"/>
        </w:rPr>
        <w:t> </w:t>
      </w:r>
      <w:r>
        <w:rPr>
          <w:sz w:val="19"/>
        </w:rPr>
        <w:t>a</w:t>
      </w:r>
      <w:r>
        <w:rPr>
          <w:spacing w:val="11"/>
          <w:sz w:val="19"/>
        </w:rPr>
        <w:t> </w:t>
      </w:r>
      <w:r>
        <w:rPr>
          <w:sz w:val="19"/>
        </w:rPr>
        <w:t>seguinte</w:t>
      </w:r>
      <w:r>
        <w:rPr>
          <w:spacing w:val="12"/>
          <w:sz w:val="19"/>
        </w:rPr>
        <w:t> </w:t>
      </w:r>
      <w:r>
        <w:rPr>
          <w:spacing w:val="-4"/>
          <w:sz w:val="19"/>
        </w:rPr>
        <w:t>Lei:</w:t>
      </w:r>
    </w:p>
    <w:p>
      <w:pPr>
        <w:pStyle w:val="BodyText"/>
        <w:spacing w:before="13"/>
        <w:ind w:left="0" w:firstLine="0"/>
        <w:jc w:val="left"/>
        <w:rPr>
          <w:sz w:val="19"/>
        </w:rPr>
      </w:pPr>
    </w:p>
    <w:p>
      <w:pPr>
        <w:spacing w:before="0"/>
        <w:ind w:left="652" w:right="88" w:firstLine="0"/>
        <w:jc w:val="center"/>
        <w:rPr>
          <w:sz w:val="19"/>
        </w:rPr>
      </w:pPr>
      <w:r>
        <w:rPr>
          <w:sz w:val="19"/>
        </w:rPr>
        <w:t>CAPÍTULO</w:t>
      </w:r>
      <w:r>
        <w:rPr>
          <w:spacing w:val="20"/>
          <w:sz w:val="19"/>
        </w:rPr>
        <w:t> </w:t>
      </w:r>
      <w:r>
        <w:rPr>
          <w:spacing w:val="-10"/>
          <w:sz w:val="19"/>
        </w:rPr>
        <w:t>I</w:t>
      </w:r>
    </w:p>
    <w:p>
      <w:pPr>
        <w:spacing w:before="127"/>
        <w:ind w:left="652" w:right="88" w:firstLine="0"/>
        <w:jc w:val="center"/>
        <w:rPr>
          <w:sz w:val="19"/>
        </w:rPr>
      </w:pPr>
      <w:r>
        <w:rPr>
          <w:sz w:val="19"/>
        </w:rPr>
        <w:t>DISPOSIÇÕES</w:t>
      </w:r>
      <w:r>
        <w:rPr>
          <w:spacing w:val="27"/>
          <w:sz w:val="19"/>
        </w:rPr>
        <w:t> </w:t>
      </w:r>
      <w:r>
        <w:rPr>
          <w:spacing w:val="-2"/>
          <w:sz w:val="19"/>
        </w:rPr>
        <w:t>GERAIS</w:t>
      </w:r>
    </w:p>
    <w:p>
      <w:pPr>
        <w:pStyle w:val="BodyText"/>
        <w:spacing w:before="7"/>
        <w:ind w:left="0" w:firstLine="0"/>
        <w:jc w:val="left"/>
        <w:rPr>
          <w:sz w:val="19"/>
        </w:rPr>
      </w:pPr>
    </w:p>
    <w:p>
      <w:pPr>
        <w:pStyle w:val="BodyText"/>
        <w:spacing w:line="235" w:lineRule="auto" w:before="0"/>
        <w:ind w:right="157"/>
      </w:pPr>
      <w:r>
        <w:rPr/>
        <w:t>Art. 1º</w:t>
      </w:r>
      <w:r>
        <w:rPr>
          <w:spacing w:val="40"/>
        </w:rPr>
        <w:t> </w:t>
      </w:r>
      <w:r>
        <w:rPr/>
        <w:t>Esta Lei dispõe sobre princípios, regras e instrumentos para o aumento da eficiência da administração pública, especialmente por meio da desburocratização, da inovação, da transformação digital e da participação </w:t>
      </w:r>
      <w:r>
        <w:rPr/>
        <w:t>do </w:t>
      </w:r>
      <w:r>
        <w:rPr>
          <w:spacing w:val="-2"/>
        </w:rPr>
        <w:t>cidadão.</w:t>
      </w:r>
    </w:p>
    <w:p>
      <w:pPr>
        <w:pStyle w:val="BodyText"/>
        <w:spacing w:line="235" w:lineRule="auto" w:before="225"/>
        <w:ind w:right="157"/>
      </w:pPr>
      <w:hyperlink r:id="rId8">
        <w:r>
          <w:rPr/>
          <w:t>Parágrafo único. Na aplicação desta Lei deverá ser observado o disposto nas </w:t>
        </w:r>
        <w:r>
          <w:rPr>
            <w:color w:val="0000ED"/>
            <w:u w:val="single" w:color="0000ED"/>
          </w:rPr>
          <w:t>Leis nºs 12.527, de 18 de</w:t>
        </w:r>
        <w:r>
          <w:rPr>
            <w:color w:val="0000ED"/>
          </w:rPr>
          <w:t> </w:t>
        </w:r>
        <w:r>
          <w:rPr>
            <w:color w:val="0000ED"/>
            <w:u w:val="single" w:color="0000ED"/>
          </w:rPr>
          <w:t>novembro de 2011</w:t>
        </w:r>
        <w:r>
          <w:rPr>
            <w:color w:val="0000ED"/>
          </w:rPr>
          <w:t> </w:t>
        </w:r>
        <w:r>
          <w:rPr/>
          <w:t>(Lei de</w:t>
        </w:r>
        <w:r>
          <w:rPr>
            <w:spacing w:val="-3"/>
          </w:rPr>
          <w:t> </w:t>
        </w:r>
        <w:r>
          <w:rPr/>
          <w:t>Acesso à Informação),</w:t>
        </w:r>
      </w:hyperlink>
      <w:r>
        <w:rPr/>
        <w:t> </w:t>
      </w:r>
      <w:hyperlink r:id="rId9">
        <w:r>
          <w:rPr>
            <w:color w:val="0000ED"/>
            <w:u w:val="single" w:color="0000ED"/>
          </w:rPr>
          <w:t>13.460, de 26 de junho de 2017,</w:t>
        </w:r>
      </w:hyperlink>
      <w:r>
        <w:rPr>
          <w:color w:val="0000ED"/>
        </w:rPr>
        <w:t> </w:t>
      </w:r>
      <w:hyperlink r:id="rId10">
        <w:r>
          <w:rPr>
            <w:color w:val="0000ED"/>
            <w:u w:val="single" w:color="0000ED"/>
          </w:rPr>
          <w:t>13.709, de 14 de agosto de 2018</w:t>
        </w:r>
      </w:hyperlink>
      <w:r>
        <w:rPr>
          <w:color w:val="0000ED"/>
        </w:rPr>
        <w:t> </w:t>
      </w:r>
      <w:r>
        <w:rPr/>
        <w:t>(Lei Geral de Proteção de Dados Pessoais), e </w:t>
      </w:r>
      <w:hyperlink r:id="rId11">
        <w:r>
          <w:rPr>
            <w:color w:val="0000ED"/>
            <w:u w:val="single" w:color="0000ED"/>
          </w:rPr>
          <w:t>5.172, de 25 de outubro de 1966</w:t>
        </w:r>
      </w:hyperlink>
      <w:r>
        <w:rPr>
          <w:color w:val="0000ED"/>
        </w:rPr>
        <w:t> </w:t>
      </w:r>
      <w:r>
        <w:rPr/>
        <w:t>(Código</w:t>
      </w:r>
      <w:r>
        <w:rPr>
          <w:spacing w:val="-1"/>
        </w:rPr>
        <w:t> </w:t>
      </w:r>
      <w:r>
        <w:rPr/>
        <w:t>Tributário Nacional), e na Lei Complementar nº 105, de 10 de janeiro de 2001.</w:t>
      </w:r>
    </w:p>
    <w:p>
      <w:pPr>
        <w:pStyle w:val="BodyText"/>
        <w:spacing w:before="220"/>
        <w:ind w:left="670" w:firstLine="0"/>
        <w:jc w:val="left"/>
      </w:pPr>
      <w:r>
        <w:rPr/>
        <w:t>Art. 2º</w:t>
      </w:r>
      <w:r>
        <w:rPr>
          <w:spacing w:val="55"/>
        </w:rPr>
        <w:t> </w:t>
      </w:r>
      <w:r>
        <w:rPr/>
        <w:t>Esta Lei aplica-</w:t>
      </w:r>
      <w:r>
        <w:rPr>
          <w:spacing w:val="-5"/>
        </w:rPr>
        <w:t>se:</w:t>
      </w:r>
    </w:p>
    <w:p>
      <w:pPr>
        <w:pStyle w:val="ListParagraph"/>
        <w:numPr>
          <w:ilvl w:val="0"/>
          <w:numId w:val="1"/>
        </w:numPr>
        <w:tabs>
          <w:tab w:pos="847" w:val="left" w:leader="none"/>
        </w:tabs>
        <w:spacing w:line="235" w:lineRule="auto" w:before="224" w:after="0"/>
        <w:ind w:left="100" w:right="157" w:firstLine="570"/>
        <w:jc w:val="both"/>
        <w:rPr>
          <w:sz w:val="20"/>
        </w:rPr>
      </w:pPr>
      <w:r>
        <w:rPr>
          <w:sz w:val="20"/>
        </w:rPr>
        <w:t>- aos órgãos da administração pública direta federal, abrangendo os Poderes Executivo, Judiciário e Legislativo, incluído o Tribunal de Contas da União, e o Ministério Público da União;</w:t>
      </w:r>
    </w:p>
    <w:p>
      <w:pPr>
        <w:pStyle w:val="ListParagraph"/>
        <w:numPr>
          <w:ilvl w:val="0"/>
          <w:numId w:val="1"/>
        </w:numPr>
        <w:tabs>
          <w:tab w:pos="868" w:val="left" w:leader="none"/>
        </w:tabs>
        <w:spacing w:line="235" w:lineRule="auto" w:before="224" w:after="0"/>
        <w:ind w:left="100" w:right="157" w:firstLine="570"/>
        <w:jc w:val="both"/>
        <w:rPr>
          <w:sz w:val="20"/>
        </w:rPr>
      </w:pPr>
      <w:r>
        <w:rPr>
          <w:sz w:val="20"/>
        </w:rPr>
        <w:t>- às entidades da administração pública indireta federal, incluídas as empresas públicas e sociedades </w:t>
      </w:r>
      <w:r>
        <w:rPr>
          <w:sz w:val="20"/>
        </w:rPr>
        <w:t>de economia mista, suas subsidiárias e controladas, que prestem serviço público, autarquias e fundações públicas; e</w:t>
      </w:r>
    </w:p>
    <w:p>
      <w:pPr>
        <w:pStyle w:val="ListParagraph"/>
        <w:numPr>
          <w:ilvl w:val="0"/>
          <w:numId w:val="1"/>
        </w:numPr>
        <w:tabs>
          <w:tab w:pos="911" w:val="left" w:leader="none"/>
        </w:tabs>
        <w:spacing w:line="235" w:lineRule="auto" w:before="225" w:after="0"/>
        <w:ind w:left="100" w:right="157" w:firstLine="570"/>
        <w:jc w:val="both"/>
        <w:rPr>
          <w:sz w:val="20"/>
        </w:rPr>
      </w:pPr>
      <w:r>
        <w:rPr>
          <w:sz w:val="20"/>
        </w:rPr>
        <w:t>- às administrações diretas e indiretas dos demais entes federados, nos termos dos incisos I e II do caput deste artigo, desde que adotem os comandos desta Lei por meio de atos normativos próprios.</w:t>
      </w:r>
    </w:p>
    <w:p>
      <w:pPr>
        <w:pStyle w:val="BodyText"/>
        <w:spacing w:line="235" w:lineRule="auto" w:before="225"/>
        <w:ind w:right="157"/>
      </w:pPr>
      <w:r>
        <w:rPr/>
        <w:t>§ 1º</w:t>
      </w:r>
      <w:r>
        <w:rPr>
          <w:spacing w:val="40"/>
        </w:rPr>
        <w:t> </w:t>
      </w:r>
      <w:r>
        <w:rPr/>
        <w:t>Esta Lei não se aplica a empresas públicas e sociedades de economia mista, suas subsidiárias </w:t>
      </w:r>
      <w:r>
        <w:rPr/>
        <w:t>e controladas, que não prestem serviço público.</w:t>
      </w:r>
    </w:p>
    <w:p>
      <w:pPr>
        <w:pStyle w:val="BodyText"/>
        <w:spacing w:line="235" w:lineRule="auto"/>
        <w:ind w:right="157"/>
      </w:pPr>
      <w:r>
        <w:rPr/>
        <w:t>§ 2º</w:t>
      </w:r>
      <w:r>
        <w:rPr>
          <w:spacing w:val="40"/>
        </w:rPr>
        <w:t> </w:t>
      </w:r>
      <w:r>
        <w:rPr/>
        <w:t>As referências feitas nesta Lei, direta ou indiretamente, a Estados, Municípios e ao Distrito Federal são cabíveis somente na hipótese de ter sido cumprido o requisito previsto no inciso III do caput deste artigo.</w:t>
      </w:r>
    </w:p>
    <w:p>
      <w:pPr>
        <w:pStyle w:val="BodyText"/>
        <w:spacing w:before="221"/>
        <w:ind w:left="670" w:firstLine="0"/>
        <w:jc w:val="left"/>
      </w:pPr>
      <w:r>
        <w:rPr/>
        <w:t>Art. 3º</w:t>
      </w:r>
      <w:r>
        <w:rPr>
          <w:spacing w:val="55"/>
        </w:rPr>
        <w:t> </w:t>
      </w:r>
      <w:r>
        <w:rPr/>
        <w:t>São princípios e diretrizes do Governo Digital e da eficiência </w:t>
      </w:r>
      <w:r>
        <w:rPr>
          <w:spacing w:val="-2"/>
        </w:rPr>
        <w:t>pública:</w:t>
      </w:r>
    </w:p>
    <w:p>
      <w:pPr>
        <w:pStyle w:val="ListParagraph"/>
        <w:numPr>
          <w:ilvl w:val="0"/>
          <w:numId w:val="2"/>
        </w:numPr>
        <w:tabs>
          <w:tab w:pos="792" w:val="left" w:leader="none"/>
        </w:tabs>
        <w:spacing w:line="235" w:lineRule="auto" w:before="224" w:after="0"/>
        <w:ind w:left="100" w:right="157" w:firstLine="570"/>
        <w:jc w:val="both"/>
        <w:rPr>
          <w:sz w:val="20"/>
        </w:rPr>
      </w:pPr>
      <w:r>
        <w:rPr>
          <w:sz w:val="20"/>
        </w:rPr>
        <w:t>- a desburocratização, a modernização, o fortalecimento e a simplificação da relação do poder público com </w:t>
      </w:r>
      <w:r>
        <w:rPr>
          <w:sz w:val="20"/>
        </w:rPr>
        <w:t>a sociedade, mediante serviços digitais, acessíveis inclusive por dispositivos móveis;</w:t>
      </w:r>
    </w:p>
    <w:p>
      <w:pPr>
        <w:pStyle w:val="ListParagraph"/>
        <w:numPr>
          <w:ilvl w:val="0"/>
          <w:numId w:val="2"/>
        </w:numPr>
        <w:tabs>
          <w:tab w:pos="854" w:val="left" w:leader="none"/>
        </w:tabs>
        <w:spacing w:line="235" w:lineRule="auto" w:before="224" w:after="0"/>
        <w:ind w:left="100" w:right="157" w:firstLine="570"/>
        <w:jc w:val="both"/>
        <w:rPr>
          <w:sz w:val="20"/>
        </w:rPr>
      </w:pPr>
      <w:r>
        <w:rPr>
          <w:sz w:val="20"/>
        </w:rPr>
        <w:t>- a disponibilização em plataforma única do acesso às informações e aos serviços públicos, observadas as restrições legalmente previstas e sem prejuízo, quando indispensável, da prestação de caráter presencial;</w:t>
      </w:r>
    </w:p>
    <w:p>
      <w:pPr>
        <w:pStyle w:val="ListParagraph"/>
        <w:numPr>
          <w:ilvl w:val="0"/>
          <w:numId w:val="2"/>
        </w:numPr>
        <w:tabs>
          <w:tab w:pos="902" w:val="left" w:leader="none"/>
        </w:tabs>
        <w:spacing w:line="235" w:lineRule="auto" w:before="225" w:after="0"/>
        <w:ind w:left="100" w:right="157" w:firstLine="570"/>
        <w:jc w:val="both"/>
        <w:rPr>
          <w:sz w:val="20"/>
        </w:rPr>
      </w:pPr>
      <w:r>
        <w:rPr>
          <w:sz w:val="20"/>
        </w:rPr>
        <w:t>- a possibilidade aos cidadãos, às pessoas jurídicas e aos outros entes públicos de demandar e de acessar serviços públicos por meio digital, sem necessidade de solicitação presencial;</w:t>
      </w:r>
    </w:p>
    <w:p>
      <w:pPr>
        <w:pStyle w:val="ListParagraph"/>
        <w:numPr>
          <w:ilvl w:val="0"/>
          <w:numId w:val="2"/>
        </w:numPr>
        <w:tabs>
          <w:tab w:pos="914" w:val="left" w:leader="none"/>
        </w:tabs>
        <w:spacing w:line="240" w:lineRule="auto" w:before="221" w:after="0"/>
        <w:ind w:left="914" w:right="0" w:hanging="244"/>
        <w:jc w:val="left"/>
        <w:rPr>
          <w:sz w:val="20"/>
        </w:rPr>
      </w:pPr>
      <w:r>
        <w:rPr>
          <w:sz w:val="20"/>
        </w:rPr>
        <w:t>- a transparência na execução dos serviços públicos e o monitoramento da qualidade desses </w:t>
      </w:r>
      <w:r>
        <w:rPr>
          <w:spacing w:val="-2"/>
          <w:sz w:val="20"/>
        </w:rPr>
        <w:t>serviços;</w:t>
      </w:r>
    </w:p>
    <w:p>
      <w:pPr>
        <w:pStyle w:val="ListParagraph"/>
        <w:numPr>
          <w:ilvl w:val="0"/>
          <w:numId w:val="2"/>
        </w:numPr>
        <w:tabs>
          <w:tab w:pos="858" w:val="left" w:leader="none"/>
        </w:tabs>
        <w:spacing w:line="240" w:lineRule="auto" w:before="220" w:after="0"/>
        <w:ind w:left="858" w:right="0" w:hanging="188"/>
        <w:jc w:val="left"/>
        <w:rPr>
          <w:sz w:val="20"/>
        </w:rPr>
      </w:pPr>
      <w:r>
        <w:rPr>
          <w:sz w:val="20"/>
        </w:rPr>
        <w:t>- o incentivo à participação social no controle e na fiscalização da administração </w:t>
      </w:r>
      <w:r>
        <w:rPr>
          <w:spacing w:val="-2"/>
          <w:sz w:val="20"/>
        </w:rPr>
        <w:t>pública;</w:t>
      </w:r>
    </w:p>
    <w:p>
      <w:pPr>
        <w:pStyle w:val="ListParagraph"/>
        <w:numPr>
          <w:ilvl w:val="0"/>
          <w:numId w:val="2"/>
        </w:numPr>
        <w:tabs>
          <w:tab w:pos="914" w:val="left" w:leader="none"/>
        </w:tabs>
        <w:spacing w:line="240" w:lineRule="auto" w:before="220" w:after="0"/>
        <w:ind w:left="914" w:right="0" w:hanging="244"/>
        <w:jc w:val="left"/>
        <w:rPr>
          <w:sz w:val="20"/>
        </w:rPr>
      </w:pPr>
      <w:r>
        <w:rPr>
          <w:sz w:val="20"/>
        </w:rPr>
        <w:t>- o dever do gestor público de prestar contas diretamente à população sobre a gestão dos recursos </w:t>
      </w:r>
      <w:r>
        <w:rPr>
          <w:spacing w:val="-2"/>
          <w:sz w:val="20"/>
        </w:rPr>
        <w:t>públicos;</w:t>
      </w:r>
    </w:p>
    <w:p>
      <w:pPr>
        <w:pStyle w:val="ListParagraph"/>
        <w:numPr>
          <w:ilvl w:val="0"/>
          <w:numId w:val="2"/>
        </w:numPr>
        <w:tabs>
          <w:tab w:pos="970" w:val="left" w:leader="none"/>
        </w:tabs>
        <w:spacing w:line="240" w:lineRule="auto" w:before="220" w:after="0"/>
        <w:ind w:left="970" w:right="0" w:hanging="300"/>
        <w:jc w:val="left"/>
        <w:rPr>
          <w:sz w:val="20"/>
        </w:rPr>
      </w:pPr>
      <w:r>
        <w:rPr>
          <w:sz w:val="20"/>
        </w:rPr>
        <w:t>- o uso de linguagem clara e compreensível a qualquer </w:t>
      </w:r>
      <w:r>
        <w:rPr>
          <w:spacing w:val="-2"/>
          <w:sz w:val="20"/>
        </w:rPr>
        <w:t>cidadão;</w:t>
      </w:r>
    </w:p>
    <w:p>
      <w:pPr>
        <w:pStyle w:val="ListParagraph"/>
        <w:numPr>
          <w:ilvl w:val="0"/>
          <w:numId w:val="2"/>
        </w:numPr>
        <w:tabs>
          <w:tab w:pos="1025" w:val="left" w:leader="none"/>
        </w:tabs>
        <w:spacing w:line="240" w:lineRule="auto" w:before="221" w:after="0"/>
        <w:ind w:left="1025" w:right="0" w:hanging="355"/>
        <w:jc w:val="left"/>
        <w:rPr>
          <w:sz w:val="20"/>
        </w:rPr>
      </w:pPr>
      <w:r>
        <w:rPr>
          <w:sz w:val="20"/>
        </w:rPr>
        <w:t>- o uso da tecnologia para otimizar processos de trabalho da administração </w:t>
      </w:r>
      <w:r>
        <w:rPr>
          <w:spacing w:val="-2"/>
          <w:sz w:val="20"/>
        </w:rPr>
        <w:t>pública;</w:t>
      </w:r>
    </w:p>
    <w:p>
      <w:pPr>
        <w:spacing w:after="0" w:line="240" w:lineRule="auto"/>
        <w:jc w:val="left"/>
        <w:rPr>
          <w:sz w:val="20"/>
        </w:rPr>
        <w:sectPr>
          <w:type w:val="continuous"/>
          <w:pgSz w:w="11900" w:h="16840"/>
          <w:pgMar w:top="680" w:bottom="280" w:left="600" w:right="520"/>
        </w:sectPr>
      </w:pPr>
    </w:p>
    <w:p>
      <w:pPr>
        <w:pStyle w:val="ListParagraph"/>
        <w:numPr>
          <w:ilvl w:val="0"/>
          <w:numId w:val="2"/>
        </w:numPr>
        <w:tabs>
          <w:tab w:pos="937" w:val="left" w:leader="none"/>
        </w:tabs>
        <w:spacing w:line="235" w:lineRule="auto" w:before="78" w:after="0"/>
        <w:ind w:left="100" w:right="157" w:firstLine="570"/>
        <w:jc w:val="both"/>
        <w:rPr>
          <w:sz w:val="20"/>
        </w:rPr>
      </w:pPr>
      <w:r>
        <w:rPr>
          <w:sz w:val="20"/>
        </w:rPr>
        <w:t>- a atuação integrada entre os órgãos e as entidades envolvidos na prestação e no controle dos serviços públicos, com o compartilhamento de dados pessoais em ambiente seguro quando for indispensável para a prestação do serviço, nos termos da </w:t>
      </w:r>
      <w:hyperlink r:id="rId10">
        <w:r>
          <w:rPr>
            <w:color w:val="0000ED"/>
            <w:sz w:val="20"/>
            <w:u w:val="single" w:color="0000ED"/>
          </w:rPr>
          <w:t>Lei nº 13.709, de 14 de agosto de 2018</w:t>
        </w:r>
      </w:hyperlink>
      <w:r>
        <w:rPr>
          <w:color w:val="0000ED"/>
          <w:sz w:val="20"/>
        </w:rPr>
        <w:t> </w:t>
      </w:r>
      <w:r>
        <w:rPr>
          <w:sz w:val="20"/>
        </w:rPr>
        <w:t>(Lei Geral de Proteção de Dados Pessoais), </w:t>
      </w:r>
      <w:r>
        <w:rPr>
          <w:sz w:val="20"/>
        </w:rPr>
        <w:t>e, quando couber, com a transferência de sigilo, nos termos do </w:t>
      </w:r>
      <w:hyperlink r:id="rId12">
        <w:r>
          <w:rPr>
            <w:color w:val="0000ED"/>
            <w:sz w:val="20"/>
            <w:u w:val="single" w:color="0000ED"/>
          </w:rPr>
          <w:t>art. 198 da Lei nº 5.172, de 25 de outubro de 1966</w:t>
        </w:r>
      </w:hyperlink>
      <w:r>
        <w:rPr>
          <w:color w:val="0000ED"/>
          <w:sz w:val="20"/>
        </w:rPr>
        <w:t> </w:t>
      </w:r>
      <w:r>
        <w:rPr>
          <w:sz w:val="20"/>
        </w:rPr>
        <w:t>(Código Tributário Nacional), e da </w:t>
      </w:r>
      <w:hyperlink r:id="rId13">
        <w:r>
          <w:rPr>
            <w:color w:val="0000ED"/>
            <w:sz w:val="20"/>
            <w:u w:val="single" w:color="0000ED"/>
          </w:rPr>
          <w:t>Lei Complementar nº 105, de 10 de janeiro de 2001;</w:t>
        </w:r>
      </w:hyperlink>
    </w:p>
    <w:p>
      <w:pPr>
        <w:pStyle w:val="ListParagraph"/>
        <w:numPr>
          <w:ilvl w:val="0"/>
          <w:numId w:val="2"/>
        </w:numPr>
        <w:tabs>
          <w:tab w:pos="888" w:val="left" w:leader="none"/>
        </w:tabs>
        <w:spacing w:line="235" w:lineRule="auto" w:before="223" w:after="0"/>
        <w:ind w:left="100" w:right="157" w:firstLine="570"/>
        <w:jc w:val="both"/>
        <w:rPr>
          <w:sz w:val="20"/>
        </w:rPr>
      </w:pPr>
      <w:r>
        <w:rPr>
          <w:sz w:val="20"/>
        </w:rPr>
        <w:t>- a simplificação dos procedimentos de solicitação, oferta e acompanhamento dos serviços públicos, com</w:t>
      </w:r>
      <w:r>
        <w:rPr>
          <w:spacing w:val="40"/>
          <w:sz w:val="20"/>
        </w:rPr>
        <w:t> </w:t>
      </w:r>
      <w:r>
        <w:rPr>
          <w:sz w:val="20"/>
        </w:rPr>
        <w:t>foco na universalização do acesso e no autosserviço;</w:t>
      </w:r>
    </w:p>
    <w:p>
      <w:pPr>
        <w:pStyle w:val="ListParagraph"/>
        <w:numPr>
          <w:ilvl w:val="0"/>
          <w:numId w:val="2"/>
        </w:numPr>
        <w:tabs>
          <w:tab w:pos="958" w:val="left" w:leader="none"/>
        </w:tabs>
        <w:spacing w:line="235" w:lineRule="auto" w:before="225" w:after="0"/>
        <w:ind w:left="100" w:right="157" w:firstLine="570"/>
        <w:jc w:val="both"/>
        <w:rPr>
          <w:sz w:val="20"/>
        </w:rPr>
      </w:pPr>
      <w:r>
        <w:rPr>
          <w:sz w:val="20"/>
        </w:rPr>
        <w:t>- a eliminação de formalidades e de exigências cujo custo econômico ou social seja superior ao risco </w:t>
      </w:r>
      <w:r>
        <w:rPr>
          <w:spacing w:val="-2"/>
          <w:sz w:val="20"/>
        </w:rPr>
        <w:t>envolvido;</w:t>
      </w:r>
    </w:p>
    <w:p>
      <w:pPr>
        <w:pStyle w:val="ListParagraph"/>
        <w:numPr>
          <w:ilvl w:val="0"/>
          <w:numId w:val="2"/>
        </w:numPr>
        <w:tabs>
          <w:tab w:pos="999" w:val="left" w:leader="none"/>
        </w:tabs>
        <w:spacing w:line="235" w:lineRule="auto" w:before="224" w:after="0"/>
        <w:ind w:left="100" w:right="157" w:firstLine="570"/>
        <w:jc w:val="both"/>
        <w:rPr>
          <w:sz w:val="20"/>
        </w:rPr>
      </w:pPr>
      <w:r>
        <w:rPr>
          <w:sz w:val="20"/>
        </w:rPr>
        <w:t>- a imposição imediata e de uma única vez ao interessado das exigências necessárias à prestação dos serviços públicos, justificada exigência posterior apenas em caso de dúvida superveniente;</w:t>
      </w:r>
    </w:p>
    <w:p>
      <w:pPr>
        <w:pStyle w:val="ListParagraph"/>
        <w:numPr>
          <w:ilvl w:val="0"/>
          <w:numId w:val="2"/>
        </w:numPr>
        <w:tabs>
          <w:tab w:pos="1079" w:val="left" w:leader="none"/>
        </w:tabs>
        <w:spacing w:line="235" w:lineRule="auto" w:before="225" w:after="0"/>
        <w:ind w:left="100" w:right="157" w:firstLine="570"/>
        <w:jc w:val="both"/>
        <w:rPr>
          <w:sz w:val="20"/>
        </w:rPr>
      </w:pPr>
      <w:r>
        <w:rPr>
          <w:sz w:val="20"/>
        </w:rPr>
        <w:t>- a vedação de exigência de prova de fato já comprovado pela apresentação de documento ou de informação válida;</w:t>
      </w:r>
    </w:p>
    <w:p>
      <w:pPr>
        <w:pStyle w:val="ListParagraph"/>
        <w:numPr>
          <w:ilvl w:val="0"/>
          <w:numId w:val="2"/>
        </w:numPr>
        <w:tabs>
          <w:tab w:pos="1047" w:val="left" w:leader="none"/>
        </w:tabs>
        <w:spacing w:line="240" w:lineRule="auto" w:before="221" w:after="0"/>
        <w:ind w:left="1047" w:right="0" w:hanging="377"/>
        <w:jc w:val="left"/>
        <w:rPr>
          <w:sz w:val="20"/>
        </w:rPr>
      </w:pPr>
      <w:r>
        <w:rPr>
          <w:sz w:val="20"/>
        </w:rPr>
        <w:t>- a interoperabilidade de sistemas e a promoção de dados </w:t>
      </w:r>
      <w:r>
        <w:rPr>
          <w:spacing w:val="-2"/>
          <w:sz w:val="20"/>
        </w:rPr>
        <w:t>abertos;</w:t>
      </w:r>
    </w:p>
    <w:p>
      <w:pPr>
        <w:pStyle w:val="ListParagraph"/>
        <w:numPr>
          <w:ilvl w:val="0"/>
          <w:numId w:val="2"/>
        </w:numPr>
        <w:tabs>
          <w:tab w:pos="992" w:val="left" w:leader="none"/>
        </w:tabs>
        <w:spacing w:line="240" w:lineRule="auto" w:before="220" w:after="0"/>
        <w:ind w:left="992" w:right="0" w:hanging="322"/>
        <w:jc w:val="left"/>
        <w:rPr>
          <w:sz w:val="20"/>
        </w:rPr>
      </w:pPr>
      <w:r>
        <w:rPr>
          <w:sz w:val="20"/>
        </w:rPr>
        <w:t>- a presunção de boa-fé do usuário dos serviços </w:t>
      </w:r>
      <w:r>
        <w:rPr>
          <w:spacing w:val="-2"/>
          <w:sz w:val="20"/>
        </w:rPr>
        <w:t>públicos;</w:t>
      </w:r>
    </w:p>
    <w:p>
      <w:pPr>
        <w:pStyle w:val="ListParagraph"/>
        <w:numPr>
          <w:ilvl w:val="0"/>
          <w:numId w:val="2"/>
        </w:numPr>
        <w:tabs>
          <w:tab w:pos="1116" w:val="left" w:leader="none"/>
        </w:tabs>
        <w:spacing w:line="235" w:lineRule="auto" w:before="224" w:after="0"/>
        <w:ind w:left="100" w:right="157" w:firstLine="570"/>
        <w:jc w:val="both"/>
        <w:rPr>
          <w:sz w:val="20"/>
        </w:rPr>
      </w:pPr>
      <w:r>
        <w:rPr>
          <w:sz w:val="20"/>
        </w:rPr>
        <w:t>- a permanência da possibilidade de atendimento presencial, de acordo com as características, </w:t>
      </w:r>
      <w:r>
        <w:rPr>
          <w:sz w:val="20"/>
        </w:rPr>
        <w:t>a relevância e o público-alvo do serviço;</w:t>
      </w:r>
    </w:p>
    <w:p>
      <w:pPr>
        <w:pStyle w:val="ListParagraph"/>
        <w:numPr>
          <w:ilvl w:val="0"/>
          <w:numId w:val="2"/>
        </w:numPr>
        <w:tabs>
          <w:tab w:pos="1130" w:val="left" w:leader="none"/>
        </w:tabs>
        <w:spacing w:line="235" w:lineRule="auto" w:before="224" w:after="0"/>
        <w:ind w:left="100" w:right="157" w:firstLine="570"/>
        <w:jc w:val="both"/>
        <w:rPr>
          <w:sz w:val="20"/>
        </w:rPr>
      </w:pPr>
      <w:r>
        <w:rPr>
          <w:sz w:val="20"/>
        </w:rPr>
        <w:t>- a proteção de dados pessoais, nos termos da </w:t>
      </w:r>
      <w:hyperlink r:id="rId10">
        <w:r>
          <w:rPr>
            <w:color w:val="0000ED"/>
            <w:sz w:val="20"/>
            <w:u w:val="single" w:color="0000ED"/>
          </w:rPr>
          <w:t>Lei nº 13.709, de 14 de agosto de 2018</w:t>
        </w:r>
      </w:hyperlink>
      <w:r>
        <w:rPr>
          <w:color w:val="0000ED"/>
          <w:sz w:val="20"/>
        </w:rPr>
        <w:t> </w:t>
      </w:r>
      <w:r>
        <w:rPr>
          <w:sz w:val="20"/>
        </w:rPr>
        <w:t>(Lei Geral de Proteção de Dados Pessoais);</w:t>
      </w:r>
    </w:p>
    <w:p>
      <w:pPr>
        <w:pStyle w:val="ListParagraph"/>
        <w:numPr>
          <w:ilvl w:val="0"/>
          <w:numId w:val="2"/>
        </w:numPr>
        <w:tabs>
          <w:tab w:pos="1205" w:val="left" w:leader="none"/>
        </w:tabs>
        <w:spacing w:line="235" w:lineRule="auto" w:before="225" w:after="0"/>
        <w:ind w:left="100" w:right="157" w:firstLine="570"/>
        <w:jc w:val="both"/>
        <w:rPr>
          <w:sz w:val="20"/>
        </w:rPr>
      </w:pPr>
      <w:r>
        <w:rPr>
          <w:sz w:val="20"/>
        </w:rPr>
        <w:t>- o cumprimento de compromissos e de padrões de qualidade divulgados na Carta de Serviços ao </w:t>
      </w:r>
      <w:r>
        <w:rPr>
          <w:spacing w:val="-2"/>
          <w:sz w:val="20"/>
        </w:rPr>
        <w:t>Usuário;</w:t>
      </w:r>
    </w:p>
    <w:p>
      <w:pPr>
        <w:pStyle w:val="ListParagraph"/>
        <w:numPr>
          <w:ilvl w:val="0"/>
          <w:numId w:val="2"/>
        </w:numPr>
        <w:tabs>
          <w:tab w:pos="1053" w:val="left" w:leader="none"/>
        </w:tabs>
        <w:spacing w:line="235" w:lineRule="auto" w:before="225" w:after="0"/>
        <w:ind w:left="100" w:right="157" w:firstLine="570"/>
        <w:jc w:val="both"/>
        <w:rPr>
          <w:sz w:val="20"/>
        </w:rPr>
      </w:pPr>
      <w:hyperlink r:id="rId14">
        <w:r>
          <w:rPr>
            <w:sz w:val="20"/>
          </w:rPr>
          <w:t>- a acessibilidade da pessoa com deficiência ou com mobilidade reduzida, nos termos da </w:t>
        </w:r>
        <w:r>
          <w:rPr>
            <w:color w:val="0000ED"/>
            <w:sz w:val="20"/>
            <w:u w:val="single" w:color="0000ED"/>
          </w:rPr>
          <w:t>Lei nº 13.146, </w:t>
        </w:r>
        <w:r>
          <w:rPr>
            <w:color w:val="0000ED"/>
            <w:sz w:val="20"/>
            <w:u w:val="single" w:color="0000ED"/>
          </w:rPr>
          <w:t>de</w:t>
        </w:r>
        <w:r>
          <w:rPr>
            <w:color w:val="0000ED"/>
            <w:sz w:val="20"/>
          </w:rPr>
          <w:t> </w:t>
        </w:r>
        <w:r>
          <w:rPr>
            <w:color w:val="0000ED"/>
            <w:sz w:val="20"/>
            <w:u w:val="single" w:color="0000ED"/>
          </w:rPr>
          <w:t>6 de julho de 2015</w:t>
        </w:r>
        <w:r>
          <w:rPr>
            <w:color w:val="0000ED"/>
            <w:sz w:val="20"/>
          </w:rPr>
          <w:t> </w:t>
        </w:r>
        <w:r>
          <w:rPr>
            <w:sz w:val="20"/>
          </w:rPr>
          <w:t>(Estatuto da Pessoa com Deficiência);</w:t>
        </w:r>
      </w:hyperlink>
    </w:p>
    <w:p>
      <w:pPr>
        <w:pStyle w:val="ListParagraph"/>
        <w:numPr>
          <w:ilvl w:val="0"/>
          <w:numId w:val="2"/>
        </w:numPr>
        <w:tabs>
          <w:tab w:pos="1032" w:val="left" w:leader="none"/>
        </w:tabs>
        <w:spacing w:line="235" w:lineRule="auto" w:before="224" w:after="0"/>
        <w:ind w:left="100" w:right="157" w:firstLine="570"/>
        <w:jc w:val="both"/>
        <w:rPr>
          <w:sz w:val="20"/>
        </w:rPr>
      </w:pPr>
      <w:r>
        <w:rPr>
          <w:sz w:val="20"/>
        </w:rPr>
        <w:t>- o estímulo a ações educativas para qualificação dos servidores públicos para o uso das </w:t>
      </w:r>
      <w:r>
        <w:rPr>
          <w:sz w:val="20"/>
        </w:rPr>
        <w:t>tecnologias digitais e para a inclusão digital da população;</w:t>
      </w:r>
    </w:p>
    <w:p>
      <w:pPr>
        <w:pStyle w:val="ListParagraph"/>
        <w:numPr>
          <w:ilvl w:val="0"/>
          <w:numId w:val="2"/>
        </w:numPr>
        <w:tabs>
          <w:tab w:pos="1129" w:val="left" w:leader="none"/>
        </w:tabs>
        <w:spacing w:line="235" w:lineRule="auto" w:before="225" w:after="0"/>
        <w:ind w:left="100" w:right="157" w:firstLine="570"/>
        <w:jc w:val="both"/>
        <w:rPr>
          <w:sz w:val="20"/>
        </w:rPr>
      </w:pPr>
      <w:r>
        <w:rPr>
          <w:sz w:val="20"/>
        </w:rPr>
        <w:t>- o apoio técnico aos entes federados para implantação e adoção de estratégias que visem à transformação digital da administração pública;</w:t>
      </w:r>
    </w:p>
    <w:p>
      <w:pPr>
        <w:pStyle w:val="ListParagraph"/>
        <w:numPr>
          <w:ilvl w:val="0"/>
          <w:numId w:val="2"/>
        </w:numPr>
        <w:tabs>
          <w:tab w:pos="1111" w:val="left" w:leader="none"/>
        </w:tabs>
        <w:spacing w:line="235" w:lineRule="auto" w:before="224" w:after="0"/>
        <w:ind w:left="100" w:right="157" w:firstLine="570"/>
        <w:jc w:val="both"/>
        <w:rPr>
          <w:sz w:val="20"/>
        </w:rPr>
      </w:pPr>
      <w:r>
        <w:rPr>
          <w:sz w:val="20"/>
        </w:rPr>
        <w:t>- o estímulo ao uso das assinaturas eletrônicas nas interações e nas comunicações entre órgãos </w:t>
      </w:r>
      <w:r>
        <w:rPr>
          <w:sz w:val="20"/>
        </w:rPr>
        <w:t>públicos</w:t>
      </w:r>
      <w:r>
        <w:rPr>
          <w:spacing w:val="40"/>
          <w:sz w:val="20"/>
        </w:rPr>
        <w:t> </w:t>
      </w:r>
      <w:r>
        <w:rPr>
          <w:sz w:val="20"/>
        </w:rPr>
        <w:t>e entre estes e os cidadãos;</w:t>
      </w:r>
    </w:p>
    <w:p>
      <w:pPr>
        <w:pStyle w:val="ListParagraph"/>
        <w:numPr>
          <w:ilvl w:val="0"/>
          <w:numId w:val="2"/>
        </w:numPr>
        <w:tabs>
          <w:tab w:pos="1222" w:val="left" w:leader="none"/>
        </w:tabs>
        <w:spacing w:line="235" w:lineRule="auto" w:before="225" w:after="0"/>
        <w:ind w:left="100" w:right="157" w:firstLine="570"/>
        <w:jc w:val="both"/>
        <w:rPr>
          <w:sz w:val="20"/>
        </w:rPr>
      </w:pPr>
      <w:r>
        <w:rPr>
          <w:sz w:val="20"/>
        </w:rPr>
        <w:t>- a implantação do governo como plataforma e a promoção do uso de dados, preferencialmente anonimizados, por pessoas físicas e jurídicas de diferentes setores da sociedade, resguardado o disposto nos </w:t>
      </w:r>
      <w:hyperlink r:id="rId15">
        <w:r>
          <w:rPr>
            <w:color w:val="0000ED"/>
            <w:sz w:val="20"/>
            <w:u w:val="single" w:color="0000ED"/>
          </w:rPr>
          <w:t>arts. 7º</w:t>
        </w:r>
      </w:hyperlink>
      <w:r>
        <w:rPr>
          <w:color w:val="0000ED"/>
          <w:sz w:val="20"/>
        </w:rPr>
        <w:t> </w:t>
      </w:r>
      <w:r>
        <w:rPr>
          <w:sz w:val="20"/>
        </w:rPr>
        <w:t>e </w:t>
      </w:r>
      <w:hyperlink r:id="rId16">
        <w:r>
          <w:rPr>
            <w:color w:val="0000ED"/>
            <w:sz w:val="20"/>
            <w:u w:val="single" w:color="0000ED"/>
          </w:rPr>
          <w:t>11 da Lei nº 13.709, de 14 de agosto de 2018</w:t>
        </w:r>
      </w:hyperlink>
      <w:r>
        <w:rPr>
          <w:color w:val="0000ED"/>
          <w:sz w:val="20"/>
        </w:rPr>
        <w:t> </w:t>
      </w:r>
      <w:r>
        <w:rPr>
          <w:sz w:val="20"/>
        </w:rPr>
        <w:t>(Lei Geral de Proteção de Dados Pessoais), com vistas, especialmente, à formulação de políticas públicas, de pesquisas científicas, de geração de negócios e de controle </w:t>
      </w:r>
      <w:r>
        <w:rPr>
          <w:spacing w:val="-2"/>
          <w:sz w:val="20"/>
        </w:rPr>
        <w:t>social;</w:t>
      </w:r>
    </w:p>
    <w:p>
      <w:pPr>
        <w:pStyle w:val="ListParagraph"/>
        <w:numPr>
          <w:ilvl w:val="0"/>
          <w:numId w:val="2"/>
        </w:numPr>
        <w:tabs>
          <w:tab w:pos="1197" w:val="left" w:leader="none"/>
        </w:tabs>
        <w:spacing w:line="235" w:lineRule="auto" w:before="224" w:after="0"/>
        <w:ind w:left="100" w:right="157" w:firstLine="570"/>
        <w:jc w:val="both"/>
        <w:rPr>
          <w:sz w:val="20"/>
        </w:rPr>
      </w:pPr>
      <w:r>
        <w:rPr>
          <w:sz w:val="20"/>
        </w:rPr>
        <w:t>- o tratamento adequado a idosos, nos termos da </w:t>
      </w:r>
      <w:hyperlink r:id="rId17">
        <w:r>
          <w:rPr>
            <w:color w:val="0000ED"/>
            <w:sz w:val="20"/>
            <w:u w:val="single" w:color="0000ED"/>
          </w:rPr>
          <w:t>Lei nº 10.741, de 1º de outubro de 2003</w:t>
        </w:r>
      </w:hyperlink>
      <w:r>
        <w:rPr>
          <w:color w:val="0000ED"/>
          <w:sz w:val="20"/>
        </w:rPr>
        <w:t> </w:t>
      </w:r>
      <w:r>
        <w:rPr>
          <w:sz w:val="20"/>
        </w:rPr>
        <w:t>(Estatuto do </w:t>
      </w:r>
      <w:r>
        <w:rPr>
          <w:spacing w:val="-2"/>
          <w:sz w:val="20"/>
        </w:rPr>
        <w:t>Idoso);</w:t>
      </w:r>
    </w:p>
    <w:p>
      <w:pPr>
        <w:pStyle w:val="ListParagraph"/>
        <w:numPr>
          <w:ilvl w:val="0"/>
          <w:numId w:val="2"/>
        </w:numPr>
        <w:tabs>
          <w:tab w:pos="1126" w:val="left" w:leader="none"/>
        </w:tabs>
        <w:spacing w:line="235" w:lineRule="auto" w:before="224" w:after="0"/>
        <w:ind w:left="100" w:right="157" w:firstLine="570"/>
        <w:jc w:val="both"/>
        <w:rPr>
          <w:sz w:val="20"/>
        </w:rPr>
      </w:pPr>
      <w:r>
        <w:rPr>
          <w:sz w:val="20"/>
        </w:rPr>
        <w:t>-</w:t>
      </w:r>
      <w:r>
        <w:rPr>
          <w:spacing w:val="-1"/>
          <w:sz w:val="20"/>
        </w:rPr>
        <w:t> </w:t>
      </w:r>
      <w:r>
        <w:rPr>
          <w:sz w:val="20"/>
        </w:rPr>
        <w:t>a</w:t>
      </w:r>
      <w:r>
        <w:rPr>
          <w:spacing w:val="-1"/>
          <w:sz w:val="20"/>
        </w:rPr>
        <w:t> </w:t>
      </w:r>
      <w:r>
        <w:rPr>
          <w:sz w:val="20"/>
        </w:rPr>
        <w:t>adoção</w:t>
      </w:r>
      <w:r>
        <w:rPr>
          <w:spacing w:val="-1"/>
          <w:sz w:val="20"/>
        </w:rPr>
        <w:t> </w:t>
      </w:r>
      <w:r>
        <w:rPr>
          <w:sz w:val="20"/>
        </w:rPr>
        <w:t>preferencial,</w:t>
      </w:r>
      <w:r>
        <w:rPr>
          <w:spacing w:val="-1"/>
          <w:sz w:val="20"/>
        </w:rPr>
        <w:t> </w:t>
      </w:r>
      <w:r>
        <w:rPr>
          <w:sz w:val="20"/>
        </w:rPr>
        <w:t>no</w:t>
      </w:r>
      <w:r>
        <w:rPr>
          <w:spacing w:val="-1"/>
          <w:sz w:val="20"/>
        </w:rPr>
        <w:t> </w:t>
      </w:r>
      <w:r>
        <w:rPr>
          <w:sz w:val="20"/>
        </w:rPr>
        <w:t>uso</w:t>
      </w:r>
      <w:r>
        <w:rPr>
          <w:spacing w:val="-1"/>
          <w:sz w:val="20"/>
        </w:rPr>
        <w:t> </w:t>
      </w:r>
      <w:r>
        <w:rPr>
          <w:sz w:val="20"/>
        </w:rPr>
        <w:t>da</w:t>
      </w:r>
      <w:r>
        <w:rPr>
          <w:spacing w:val="-1"/>
          <w:sz w:val="20"/>
        </w:rPr>
        <w:t> </w:t>
      </w:r>
      <w:r>
        <w:rPr>
          <w:sz w:val="20"/>
        </w:rPr>
        <w:t>internet</w:t>
      </w:r>
      <w:r>
        <w:rPr>
          <w:spacing w:val="-1"/>
          <w:sz w:val="20"/>
        </w:rPr>
        <w:t> </w:t>
      </w:r>
      <w:r>
        <w:rPr>
          <w:sz w:val="20"/>
        </w:rPr>
        <w:t>e</w:t>
      </w:r>
      <w:r>
        <w:rPr>
          <w:spacing w:val="-1"/>
          <w:sz w:val="20"/>
        </w:rPr>
        <w:t> </w:t>
      </w:r>
      <w:r>
        <w:rPr>
          <w:sz w:val="20"/>
        </w:rPr>
        <w:t>de</w:t>
      </w:r>
      <w:r>
        <w:rPr>
          <w:spacing w:val="-1"/>
          <w:sz w:val="20"/>
        </w:rPr>
        <w:t> </w:t>
      </w:r>
      <w:r>
        <w:rPr>
          <w:sz w:val="20"/>
        </w:rPr>
        <w:t>suas</w:t>
      </w:r>
      <w:r>
        <w:rPr>
          <w:spacing w:val="-1"/>
          <w:sz w:val="20"/>
        </w:rPr>
        <w:t> </w:t>
      </w:r>
      <w:r>
        <w:rPr>
          <w:sz w:val="20"/>
        </w:rPr>
        <w:t>aplicações,</w:t>
      </w:r>
      <w:r>
        <w:rPr>
          <w:spacing w:val="-1"/>
          <w:sz w:val="20"/>
        </w:rPr>
        <w:t> </w:t>
      </w:r>
      <w:r>
        <w:rPr>
          <w:sz w:val="20"/>
        </w:rPr>
        <w:t>de</w:t>
      </w:r>
      <w:r>
        <w:rPr>
          <w:spacing w:val="-1"/>
          <w:sz w:val="20"/>
        </w:rPr>
        <w:t> </w:t>
      </w:r>
      <w:r>
        <w:rPr>
          <w:sz w:val="20"/>
        </w:rPr>
        <w:t>tecnologias,</w:t>
      </w:r>
      <w:r>
        <w:rPr>
          <w:spacing w:val="-1"/>
          <w:sz w:val="20"/>
        </w:rPr>
        <w:t> </w:t>
      </w:r>
      <w:r>
        <w:rPr>
          <w:sz w:val="20"/>
        </w:rPr>
        <w:t>de</w:t>
      </w:r>
      <w:r>
        <w:rPr>
          <w:spacing w:val="-1"/>
          <w:sz w:val="20"/>
        </w:rPr>
        <w:t> </w:t>
      </w:r>
      <w:r>
        <w:rPr>
          <w:sz w:val="20"/>
        </w:rPr>
        <w:t>padrões</w:t>
      </w:r>
      <w:r>
        <w:rPr>
          <w:spacing w:val="-1"/>
          <w:sz w:val="20"/>
        </w:rPr>
        <w:t> </w:t>
      </w:r>
      <w:r>
        <w:rPr>
          <w:sz w:val="20"/>
        </w:rPr>
        <w:t>e</w:t>
      </w:r>
      <w:r>
        <w:rPr>
          <w:spacing w:val="-1"/>
          <w:sz w:val="20"/>
        </w:rPr>
        <w:t> </w:t>
      </w:r>
      <w:r>
        <w:rPr>
          <w:sz w:val="20"/>
        </w:rPr>
        <w:t>de</w:t>
      </w:r>
      <w:r>
        <w:rPr>
          <w:spacing w:val="-1"/>
          <w:sz w:val="20"/>
        </w:rPr>
        <w:t> </w:t>
      </w:r>
      <w:r>
        <w:rPr>
          <w:sz w:val="20"/>
        </w:rPr>
        <w:t>formatos </w:t>
      </w:r>
      <w:hyperlink r:id="rId18">
        <w:r>
          <w:rPr>
            <w:sz w:val="20"/>
          </w:rPr>
          <w:t>abertos e livres, conforme disposto no </w:t>
        </w:r>
        <w:r>
          <w:rPr>
            <w:color w:val="0000ED"/>
            <w:sz w:val="20"/>
            <w:u w:val="single" w:color="0000ED"/>
          </w:rPr>
          <w:t>inciso V do caput do art. 24</w:t>
        </w:r>
        <w:r>
          <w:rPr>
            <w:color w:val="0000ED"/>
            <w:sz w:val="20"/>
          </w:rPr>
          <w:t> </w:t>
        </w:r>
        <w:r>
          <w:rPr>
            <w:sz w:val="20"/>
          </w:rPr>
          <w:t>e no </w:t>
        </w:r>
        <w:r>
          <w:rPr>
            <w:color w:val="0000ED"/>
            <w:sz w:val="20"/>
            <w:u w:val="single" w:color="0000ED"/>
          </w:rPr>
          <w:t>art. 25 da Lei nº 12.965, de 23 de abril de</w:t>
        </w:r>
        <w:r>
          <w:rPr>
            <w:color w:val="0000ED"/>
            <w:spacing w:val="40"/>
            <w:sz w:val="20"/>
          </w:rPr>
          <w:t> </w:t>
        </w:r>
        <w:r>
          <w:rPr>
            <w:color w:val="0000ED"/>
            <w:sz w:val="20"/>
            <w:u w:val="single" w:color="0000ED"/>
          </w:rPr>
          <w:t>2014</w:t>
        </w:r>
        <w:r>
          <w:rPr>
            <w:color w:val="0000ED"/>
            <w:sz w:val="20"/>
          </w:rPr>
          <w:t> </w:t>
        </w:r>
        <w:r>
          <w:rPr>
            <w:sz w:val="20"/>
          </w:rPr>
          <w:t>(Marco Civil da Internet); e</w:t>
        </w:r>
      </w:hyperlink>
    </w:p>
    <w:p>
      <w:pPr>
        <w:pStyle w:val="ListParagraph"/>
        <w:numPr>
          <w:ilvl w:val="0"/>
          <w:numId w:val="2"/>
        </w:numPr>
        <w:tabs>
          <w:tab w:pos="1181" w:val="left" w:leader="none"/>
        </w:tabs>
        <w:spacing w:line="470" w:lineRule="auto" w:before="221" w:after="0"/>
        <w:ind w:left="670" w:right="2689" w:firstLine="0"/>
        <w:jc w:val="both"/>
        <w:rPr>
          <w:sz w:val="20"/>
        </w:rPr>
      </w:pPr>
      <w:r>
        <w:rPr>
          <w:sz w:val="20"/>
        </w:rPr>
        <w:t>-</w:t>
      </w:r>
      <w:r>
        <w:rPr>
          <w:spacing w:val="-4"/>
          <w:sz w:val="20"/>
        </w:rPr>
        <w:t> </w:t>
      </w:r>
      <w:r>
        <w:rPr>
          <w:sz w:val="20"/>
        </w:rPr>
        <w:t>a</w:t>
      </w:r>
      <w:r>
        <w:rPr>
          <w:spacing w:val="-4"/>
          <w:sz w:val="20"/>
        </w:rPr>
        <w:t> </w:t>
      </w:r>
      <w:r>
        <w:rPr>
          <w:sz w:val="20"/>
        </w:rPr>
        <w:t>promoção</w:t>
      </w:r>
      <w:r>
        <w:rPr>
          <w:spacing w:val="-4"/>
          <w:sz w:val="20"/>
        </w:rPr>
        <w:t> </w:t>
      </w:r>
      <w:r>
        <w:rPr>
          <w:sz w:val="20"/>
        </w:rPr>
        <w:t>do</w:t>
      </w:r>
      <w:r>
        <w:rPr>
          <w:spacing w:val="-4"/>
          <w:sz w:val="20"/>
        </w:rPr>
        <w:t> </w:t>
      </w:r>
      <w:r>
        <w:rPr>
          <w:sz w:val="20"/>
        </w:rPr>
        <w:t>desenvolvimento</w:t>
      </w:r>
      <w:r>
        <w:rPr>
          <w:spacing w:val="-4"/>
          <w:sz w:val="20"/>
        </w:rPr>
        <w:t> </w:t>
      </w:r>
      <w:r>
        <w:rPr>
          <w:sz w:val="20"/>
        </w:rPr>
        <w:t>tecnológico</w:t>
      </w:r>
      <w:r>
        <w:rPr>
          <w:spacing w:val="-4"/>
          <w:sz w:val="20"/>
        </w:rPr>
        <w:t> </w:t>
      </w:r>
      <w:r>
        <w:rPr>
          <w:sz w:val="20"/>
        </w:rPr>
        <w:t>e</w:t>
      </w:r>
      <w:r>
        <w:rPr>
          <w:spacing w:val="-4"/>
          <w:sz w:val="20"/>
        </w:rPr>
        <w:t> </w:t>
      </w:r>
      <w:r>
        <w:rPr>
          <w:sz w:val="20"/>
        </w:rPr>
        <w:t>da</w:t>
      </w:r>
      <w:r>
        <w:rPr>
          <w:spacing w:val="-4"/>
          <w:sz w:val="20"/>
        </w:rPr>
        <w:t> </w:t>
      </w:r>
      <w:r>
        <w:rPr>
          <w:sz w:val="20"/>
        </w:rPr>
        <w:t>inovação</w:t>
      </w:r>
      <w:r>
        <w:rPr>
          <w:spacing w:val="-4"/>
          <w:sz w:val="20"/>
        </w:rPr>
        <w:t> </w:t>
      </w:r>
      <w:r>
        <w:rPr>
          <w:sz w:val="20"/>
        </w:rPr>
        <w:t>no</w:t>
      </w:r>
      <w:r>
        <w:rPr>
          <w:spacing w:val="-4"/>
          <w:sz w:val="20"/>
        </w:rPr>
        <w:t> </w:t>
      </w:r>
      <w:r>
        <w:rPr>
          <w:sz w:val="20"/>
        </w:rPr>
        <w:t>setor</w:t>
      </w:r>
      <w:r>
        <w:rPr>
          <w:spacing w:val="-4"/>
          <w:sz w:val="20"/>
        </w:rPr>
        <w:t> </w:t>
      </w:r>
      <w:r>
        <w:rPr>
          <w:sz w:val="20"/>
        </w:rPr>
        <w:t>público. Art. 4º</w:t>
      </w:r>
      <w:r>
        <w:rPr>
          <w:spacing w:val="40"/>
          <w:sz w:val="20"/>
        </w:rPr>
        <w:t> </w:t>
      </w:r>
      <w:r>
        <w:rPr>
          <w:sz w:val="20"/>
        </w:rPr>
        <w:t>Para os fins desta Lei, considera-se:</w:t>
      </w:r>
    </w:p>
    <w:p>
      <w:pPr>
        <w:pStyle w:val="ListParagraph"/>
        <w:numPr>
          <w:ilvl w:val="0"/>
          <w:numId w:val="3"/>
        </w:numPr>
        <w:tabs>
          <w:tab w:pos="781" w:val="left" w:leader="none"/>
        </w:tabs>
        <w:spacing w:line="229" w:lineRule="exact" w:before="0" w:after="0"/>
        <w:ind w:left="781" w:right="0" w:hanging="111"/>
        <w:jc w:val="both"/>
        <w:rPr>
          <w:sz w:val="20"/>
        </w:rPr>
      </w:pPr>
      <w:r>
        <w:rPr>
          <w:sz w:val="20"/>
        </w:rPr>
        <w:t>- </w:t>
      </w:r>
      <w:r>
        <w:rPr>
          <w:spacing w:val="-2"/>
          <w:sz w:val="20"/>
        </w:rPr>
        <w:t>(VETADO);</w:t>
      </w:r>
    </w:p>
    <w:p>
      <w:pPr>
        <w:pStyle w:val="ListParagraph"/>
        <w:numPr>
          <w:ilvl w:val="0"/>
          <w:numId w:val="3"/>
        </w:numPr>
        <w:tabs>
          <w:tab w:pos="894" w:val="left" w:leader="none"/>
        </w:tabs>
        <w:spacing w:line="235" w:lineRule="auto" w:before="224" w:after="0"/>
        <w:ind w:left="100" w:right="157" w:firstLine="570"/>
        <w:jc w:val="both"/>
        <w:rPr>
          <w:sz w:val="20"/>
        </w:rPr>
      </w:pPr>
      <w:r>
        <w:rPr>
          <w:sz w:val="20"/>
        </w:rPr>
        <w:t>- autosserviço: acesso pelo cidadão a serviço público prestado por meio digital, sem necessidade </w:t>
      </w:r>
      <w:r>
        <w:rPr>
          <w:sz w:val="20"/>
        </w:rPr>
        <w:t>de mediação humana;</w:t>
      </w:r>
    </w:p>
    <w:p>
      <w:pPr>
        <w:pStyle w:val="ListParagraph"/>
        <w:numPr>
          <w:ilvl w:val="0"/>
          <w:numId w:val="3"/>
        </w:numPr>
        <w:tabs>
          <w:tab w:pos="901" w:val="left" w:leader="none"/>
        </w:tabs>
        <w:spacing w:line="235" w:lineRule="auto" w:before="224" w:after="0"/>
        <w:ind w:left="100" w:right="157" w:firstLine="570"/>
        <w:jc w:val="both"/>
        <w:rPr>
          <w:sz w:val="20"/>
        </w:rPr>
      </w:pPr>
      <w:r>
        <w:rPr>
          <w:sz w:val="20"/>
        </w:rPr>
        <w:t>- base nacional de serviços públicos: base de dados que contém as informações necessárias sobre a oferta de serviços públicos de todos os prestadores desses serviços;</w:t>
      </w:r>
    </w:p>
    <w:p>
      <w:pPr>
        <w:spacing w:after="0" w:line="235" w:lineRule="auto"/>
        <w:jc w:val="both"/>
        <w:rPr>
          <w:sz w:val="20"/>
        </w:rPr>
        <w:sectPr>
          <w:pgSz w:w="11900" w:h="16840"/>
          <w:pgMar w:top="480" w:bottom="280" w:left="600" w:right="520"/>
        </w:sectPr>
      </w:pPr>
    </w:p>
    <w:p>
      <w:pPr>
        <w:pStyle w:val="ListParagraph"/>
        <w:numPr>
          <w:ilvl w:val="0"/>
          <w:numId w:val="3"/>
        </w:numPr>
        <w:tabs>
          <w:tab w:pos="958" w:val="left" w:leader="none"/>
        </w:tabs>
        <w:spacing w:line="235" w:lineRule="auto" w:before="78" w:after="0"/>
        <w:ind w:left="100" w:right="157" w:firstLine="570"/>
        <w:jc w:val="both"/>
        <w:rPr>
          <w:sz w:val="20"/>
        </w:rPr>
      </w:pPr>
      <w:r>
        <w:rPr>
          <w:sz w:val="20"/>
        </w:rPr>
        <w:t>- dados abertos: dados acessíveis ao público, representados em meio digital, estruturados em formato aberto, processáveis por máquina, referenciados na internet e disponibilizados sob licença aberta que permita </w:t>
      </w:r>
      <w:r>
        <w:rPr>
          <w:sz w:val="20"/>
        </w:rPr>
        <w:t>sua</w:t>
      </w:r>
      <w:r>
        <w:rPr>
          <w:spacing w:val="40"/>
          <w:sz w:val="20"/>
        </w:rPr>
        <w:t> </w:t>
      </w:r>
      <w:r>
        <w:rPr>
          <w:sz w:val="20"/>
        </w:rPr>
        <w:t>livre utilização, consumo ou tratamento por qualquer pessoa, física ou jurídica;</w:t>
      </w:r>
    </w:p>
    <w:p>
      <w:pPr>
        <w:pStyle w:val="ListParagraph"/>
        <w:numPr>
          <w:ilvl w:val="0"/>
          <w:numId w:val="3"/>
        </w:numPr>
        <w:tabs>
          <w:tab w:pos="878" w:val="left" w:leader="none"/>
        </w:tabs>
        <w:spacing w:line="235" w:lineRule="auto" w:before="224" w:after="0"/>
        <w:ind w:left="100" w:right="157" w:firstLine="570"/>
        <w:jc w:val="both"/>
        <w:rPr>
          <w:sz w:val="20"/>
        </w:rPr>
      </w:pPr>
      <w:r>
        <w:rPr>
          <w:sz w:val="20"/>
        </w:rPr>
        <w:t>- dado acessível ao público: qualquer dado gerado ou acumulado pelos entes públicos que não esteja </w:t>
      </w:r>
      <w:r>
        <w:rPr>
          <w:sz w:val="20"/>
        </w:rPr>
        <w:t>sob sigilo ou sob restrição de acesso nos termos da </w:t>
      </w:r>
      <w:hyperlink r:id="rId8">
        <w:r>
          <w:rPr>
            <w:color w:val="0000ED"/>
            <w:sz w:val="20"/>
            <w:u w:val="single" w:color="0000ED"/>
          </w:rPr>
          <w:t>Lei nº 12.527, de 18 de novembro de 2011</w:t>
        </w:r>
      </w:hyperlink>
      <w:r>
        <w:rPr>
          <w:color w:val="0000ED"/>
          <w:sz w:val="20"/>
        </w:rPr>
        <w:t> </w:t>
      </w:r>
      <w:r>
        <w:rPr>
          <w:sz w:val="20"/>
        </w:rPr>
        <w:t>(Lei de Acesso à </w:t>
      </w:r>
      <w:r>
        <w:rPr>
          <w:spacing w:val="-2"/>
          <w:sz w:val="20"/>
        </w:rPr>
        <w:t>Informação);</w:t>
      </w:r>
    </w:p>
    <w:p>
      <w:pPr>
        <w:pStyle w:val="ListParagraph"/>
        <w:numPr>
          <w:ilvl w:val="0"/>
          <w:numId w:val="3"/>
        </w:numPr>
        <w:tabs>
          <w:tab w:pos="916" w:val="left" w:leader="none"/>
        </w:tabs>
        <w:spacing w:line="235" w:lineRule="auto" w:before="224" w:after="0"/>
        <w:ind w:left="100" w:right="157" w:firstLine="570"/>
        <w:jc w:val="both"/>
        <w:rPr>
          <w:sz w:val="20"/>
        </w:rPr>
      </w:pPr>
      <w:r>
        <w:rPr>
          <w:sz w:val="20"/>
        </w:rPr>
        <w:t>-</w:t>
      </w:r>
      <w:r>
        <w:rPr>
          <w:spacing w:val="-1"/>
          <w:sz w:val="20"/>
        </w:rPr>
        <w:t> </w:t>
      </w:r>
      <w:r>
        <w:rPr>
          <w:sz w:val="20"/>
        </w:rPr>
        <w:t>formato</w:t>
      </w:r>
      <w:r>
        <w:rPr>
          <w:spacing w:val="-1"/>
          <w:sz w:val="20"/>
        </w:rPr>
        <w:t> </w:t>
      </w:r>
      <w:r>
        <w:rPr>
          <w:sz w:val="20"/>
        </w:rPr>
        <w:t>aberto:</w:t>
      </w:r>
      <w:r>
        <w:rPr>
          <w:spacing w:val="-1"/>
          <w:sz w:val="20"/>
        </w:rPr>
        <w:t> </w:t>
      </w:r>
      <w:r>
        <w:rPr>
          <w:sz w:val="20"/>
        </w:rPr>
        <w:t>formato</w:t>
      </w:r>
      <w:r>
        <w:rPr>
          <w:spacing w:val="-1"/>
          <w:sz w:val="20"/>
        </w:rPr>
        <w:t> </w:t>
      </w:r>
      <w:r>
        <w:rPr>
          <w:sz w:val="20"/>
        </w:rPr>
        <w:t>de</w:t>
      </w:r>
      <w:r>
        <w:rPr>
          <w:spacing w:val="-1"/>
          <w:sz w:val="20"/>
        </w:rPr>
        <w:t> </w:t>
      </w:r>
      <w:r>
        <w:rPr>
          <w:sz w:val="20"/>
        </w:rPr>
        <w:t>arquivo</w:t>
      </w:r>
      <w:r>
        <w:rPr>
          <w:spacing w:val="-1"/>
          <w:sz w:val="20"/>
        </w:rPr>
        <w:t> </w:t>
      </w:r>
      <w:r>
        <w:rPr>
          <w:sz w:val="20"/>
        </w:rPr>
        <w:t>não</w:t>
      </w:r>
      <w:r>
        <w:rPr>
          <w:spacing w:val="-1"/>
          <w:sz w:val="20"/>
        </w:rPr>
        <w:t> </w:t>
      </w:r>
      <w:r>
        <w:rPr>
          <w:sz w:val="20"/>
        </w:rPr>
        <w:t>proprietário,</w:t>
      </w:r>
      <w:r>
        <w:rPr>
          <w:spacing w:val="-1"/>
          <w:sz w:val="20"/>
        </w:rPr>
        <w:t> </w:t>
      </w:r>
      <w:r>
        <w:rPr>
          <w:sz w:val="20"/>
        </w:rPr>
        <w:t>cuja</w:t>
      </w:r>
      <w:r>
        <w:rPr>
          <w:spacing w:val="-1"/>
          <w:sz w:val="20"/>
        </w:rPr>
        <w:t> </w:t>
      </w:r>
      <w:r>
        <w:rPr>
          <w:sz w:val="20"/>
        </w:rPr>
        <w:t>especificação</w:t>
      </w:r>
      <w:r>
        <w:rPr>
          <w:spacing w:val="-1"/>
          <w:sz w:val="20"/>
        </w:rPr>
        <w:t> </w:t>
      </w:r>
      <w:r>
        <w:rPr>
          <w:sz w:val="20"/>
        </w:rPr>
        <w:t>esteja</w:t>
      </w:r>
      <w:r>
        <w:rPr>
          <w:spacing w:val="-1"/>
          <w:sz w:val="20"/>
        </w:rPr>
        <w:t> </w:t>
      </w:r>
      <w:r>
        <w:rPr>
          <w:sz w:val="20"/>
        </w:rPr>
        <w:t>documentada</w:t>
      </w:r>
      <w:r>
        <w:rPr>
          <w:spacing w:val="-1"/>
          <w:sz w:val="20"/>
        </w:rPr>
        <w:t> </w:t>
      </w:r>
      <w:r>
        <w:rPr>
          <w:sz w:val="20"/>
        </w:rPr>
        <w:t>publicamente</w:t>
      </w:r>
      <w:r>
        <w:rPr>
          <w:spacing w:val="-1"/>
          <w:sz w:val="20"/>
        </w:rPr>
        <w:t> </w:t>
      </w:r>
      <w:r>
        <w:rPr>
          <w:sz w:val="20"/>
        </w:rPr>
        <w:t>e seja de livre conhecimento e implementação, livre de patentes ou de qualquer outra restrição legal quanto à sua </w:t>
      </w:r>
      <w:r>
        <w:rPr>
          <w:spacing w:val="-2"/>
          <w:sz w:val="20"/>
        </w:rPr>
        <w:t>utilização;</w:t>
      </w:r>
    </w:p>
    <w:p>
      <w:pPr>
        <w:pStyle w:val="ListParagraph"/>
        <w:numPr>
          <w:ilvl w:val="0"/>
          <w:numId w:val="3"/>
        </w:numPr>
        <w:tabs>
          <w:tab w:pos="1009" w:val="left" w:leader="none"/>
        </w:tabs>
        <w:spacing w:line="235" w:lineRule="auto" w:before="224" w:after="0"/>
        <w:ind w:left="100" w:right="157" w:firstLine="570"/>
        <w:jc w:val="both"/>
        <w:rPr>
          <w:sz w:val="20"/>
        </w:rPr>
      </w:pPr>
      <w:r>
        <w:rPr>
          <w:sz w:val="20"/>
        </w:rPr>
        <w:t>- governo como plataforma: infraestrutura tecnológica que facilite o uso de dados de acesso público e promova a interação entre diversos agentes, de forma segura, eficiente e responsável, para estímulo à inovação, </w:t>
      </w:r>
      <w:r>
        <w:rPr>
          <w:sz w:val="20"/>
        </w:rPr>
        <w:t>à exploração de atividade econômica e à prestação de serviços à população;</w:t>
      </w:r>
    </w:p>
    <w:p>
      <w:pPr>
        <w:pStyle w:val="ListParagraph"/>
        <w:numPr>
          <w:ilvl w:val="0"/>
          <w:numId w:val="3"/>
        </w:numPr>
        <w:tabs>
          <w:tab w:pos="1115" w:val="left" w:leader="none"/>
        </w:tabs>
        <w:spacing w:line="235" w:lineRule="auto" w:before="225" w:after="0"/>
        <w:ind w:left="100" w:right="157" w:firstLine="570"/>
        <w:jc w:val="both"/>
        <w:rPr>
          <w:sz w:val="20"/>
        </w:rPr>
      </w:pPr>
      <w:r>
        <w:rPr>
          <w:sz w:val="20"/>
        </w:rPr>
        <w:t>- laboratório de inovação: espaço aberto à participação e à colaboração da sociedade para o desenvolvimento de ideias, de ferramentas e de métodos inovadores para a gestão pública, a prestação de </w:t>
      </w:r>
      <w:r>
        <w:rPr>
          <w:sz w:val="20"/>
        </w:rPr>
        <w:t>serviços públicos e a participação do cidadão para o exercício do controle sobre a administração pública;</w:t>
      </w:r>
    </w:p>
    <w:p>
      <w:pPr>
        <w:pStyle w:val="ListParagraph"/>
        <w:numPr>
          <w:ilvl w:val="0"/>
          <w:numId w:val="3"/>
        </w:numPr>
        <w:tabs>
          <w:tab w:pos="922" w:val="left" w:leader="none"/>
        </w:tabs>
        <w:spacing w:line="235" w:lineRule="auto" w:before="224" w:after="0"/>
        <w:ind w:left="100" w:right="157" w:firstLine="570"/>
        <w:jc w:val="both"/>
        <w:rPr>
          <w:sz w:val="20"/>
        </w:rPr>
      </w:pPr>
      <w:r>
        <w:rPr>
          <w:sz w:val="20"/>
        </w:rPr>
        <w:t>- plataformas de governo digital: ferramentas digitais e serviços comuns aos órgãos, normalmente ofertados de forma centralizada e compartilhada, necessárias para a oferta digital de serviços e de políticas públicas;</w:t>
      </w:r>
    </w:p>
    <w:p>
      <w:pPr>
        <w:pStyle w:val="ListParagraph"/>
        <w:numPr>
          <w:ilvl w:val="0"/>
          <w:numId w:val="3"/>
        </w:numPr>
        <w:tabs>
          <w:tab w:pos="859" w:val="left" w:leader="none"/>
        </w:tabs>
        <w:spacing w:line="235" w:lineRule="auto" w:before="224" w:after="0"/>
        <w:ind w:left="100" w:right="157" w:firstLine="570"/>
        <w:jc w:val="both"/>
        <w:rPr>
          <w:sz w:val="20"/>
        </w:rPr>
      </w:pPr>
      <w:r>
        <w:rPr>
          <w:sz w:val="20"/>
        </w:rPr>
        <w:t>-</w:t>
      </w:r>
      <w:r>
        <w:rPr>
          <w:spacing w:val="-1"/>
          <w:sz w:val="20"/>
        </w:rPr>
        <w:t> </w:t>
      </w:r>
      <w:r>
        <w:rPr>
          <w:sz w:val="20"/>
        </w:rPr>
        <w:t>registros</w:t>
      </w:r>
      <w:r>
        <w:rPr>
          <w:spacing w:val="-1"/>
          <w:sz w:val="20"/>
        </w:rPr>
        <w:t> </w:t>
      </w:r>
      <w:r>
        <w:rPr>
          <w:sz w:val="20"/>
        </w:rPr>
        <w:t>de</w:t>
      </w:r>
      <w:r>
        <w:rPr>
          <w:spacing w:val="-1"/>
          <w:sz w:val="20"/>
        </w:rPr>
        <w:t> </w:t>
      </w:r>
      <w:r>
        <w:rPr>
          <w:sz w:val="20"/>
        </w:rPr>
        <w:t>referência:</w:t>
      </w:r>
      <w:r>
        <w:rPr>
          <w:spacing w:val="-1"/>
          <w:sz w:val="20"/>
        </w:rPr>
        <w:t> </w:t>
      </w:r>
      <w:r>
        <w:rPr>
          <w:sz w:val="20"/>
        </w:rPr>
        <w:t>informação</w:t>
      </w:r>
      <w:r>
        <w:rPr>
          <w:spacing w:val="-1"/>
          <w:sz w:val="20"/>
        </w:rPr>
        <w:t> </w:t>
      </w:r>
      <w:r>
        <w:rPr>
          <w:sz w:val="20"/>
        </w:rPr>
        <w:t>íntegra</w:t>
      </w:r>
      <w:r>
        <w:rPr>
          <w:spacing w:val="-1"/>
          <w:sz w:val="20"/>
        </w:rPr>
        <w:t> </w:t>
      </w:r>
      <w:r>
        <w:rPr>
          <w:sz w:val="20"/>
        </w:rPr>
        <w:t>e</w:t>
      </w:r>
      <w:r>
        <w:rPr>
          <w:spacing w:val="-1"/>
          <w:sz w:val="20"/>
        </w:rPr>
        <w:t> </w:t>
      </w:r>
      <w:r>
        <w:rPr>
          <w:sz w:val="20"/>
        </w:rPr>
        <w:t>precisa</w:t>
      </w:r>
      <w:r>
        <w:rPr>
          <w:spacing w:val="-1"/>
          <w:sz w:val="20"/>
        </w:rPr>
        <w:t> </w:t>
      </w:r>
      <w:r>
        <w:rPr>
          <w:sz w:val="20"/>
        </w:rPr>
        <w:t>oriunda</w:t>
      </w:r>
      <w:r>
        <w:rPr>
          <w:spacing w:val="-1"/>
          <w:sz w:val="20"/>
        </w:rPr>
        <w:t> </w:t>
      </w:r>
      <w:r>
        <w:rPr>
          <w:sz w:val="20"/>
        </w:rPr>
        <w:t>de</w:t>
      </w:r>
      <w:r>
        <w:rPr>
          <w:spacing w:val="-1"/>
          <w:sz w:val="20"/>
        </w:rPr>
        <w:t> </w:t>
      </w:r>
      <w:r>
        <w:rPr>
          <w:sz w:val="20"/>
        </w:rPr>
        <w:t>uma</w:t>
      </w:r>
      <w:r>
        <w:rPr>
          <w:spacing w:val="-1"/>
          <w:sz w:val="20"/>
        </w:rPr>
        <w:t> </w:t>
      </w:r>
      <w:r>
        <w:rPr>
          <w:sz w:val="20"/>
        </w:rPr>
        <w:t>ou</w:t>
      </w:r>
      <w:r>
        <w:rPr>
          <w:spacing w:val="-1"/>
          <w:sz w:val="20"/>
        </w:rPr>
        <w:t> </w:t>
      </w:r>
      <w:r>
        <w:rPr>
          <w:sz w:val="20"/>
        </w:rPr>
        <w:t>mais</w:t>
      </w:r>
      <w:r>
        <w:rPr>
          <w:spacing w:val="-1"/>
          <w:sz w:val="20"/>
        </w:rPr>
        <w:t> </w:t>
      </w:r>
      <w:r>
        <w:rPr>
          <w:sz w:val="20"/>
        </w:rPr>
        <w:t>fontes</w:t>
      </w:r>
      <w:r>
        <w:rPr>
          <w:spacing w:val="-1"/>
          <w:sz w:val="20"/>
        </w:rPr>
        <w:t> </w:t>
      </w:r>
      <w:r>
        <w:rPr>
          <w:sz w:val="20"/>
        </w:rPr>
        <w:t>de</w:t>
      </w:r>
      <w:r>
        <w:rPr>
          <w:spacing w:val="-1"/>
          <w:sz w:val="20"/>
        </w:rPr>
        <w:t> </w:t>
      </w:r>
      <w:r>
        <w:rPr>
          <w:sz w:val="20"/>
        </w:rPr>
        <w:t>dados,</w:t>
      </w:r>
      <w:r>
        <w:rPr>
          <w:spacing w:val="-1"/>
          <w:sz w:val="20"/>
        </w:rPr>
        <w:t> </w:t>
      </w:r>
      <w:r>
        <w:rPr>
          <w:sz w:val="20"/>
        </w:rPr>
        <w:t>centralizadas ou descentralizadas, sobre elementos fundamentais para a prestação de serviços e para a gestão de políticas públicas; e</w:t>
      </w:r>
    </w:p>
    <w:p>
      <w:pPr>
        <w:pStyle w:val="ListParagraph"/>
        <w:numPr>
          <w:ilvl w:val="0"/>
          <w:numId w:val="3"/>
        </w:numPr>
        <w:tabs>
          <w:tab w:pos="1001" w:val="left" w:leader="none"/>
        </w:tabs>
        <w:spacing w:line="235" w:lineRule="auto" w:before="225" w:after="0"/>
        <w:ind w:left="100" w:right="157" w:firstLine="570"/>
        <w:jc w:val="both"/>
        <w:rPr>
          <w:sz w:val="20"/>
        </w:rPr>
      </w:pPr>
      <w:r>
        <w:rPr>
          <w:sz w:val="20"/>
        </w:rPr>
        <w:t>- transparência ativa: disponibilização de dados pela administração pública independentemente de </w:t>
      </w:r>
      <w:r>
        <w:rPr>
          <w:spacing w:val="-2"/>
          <w:sz w:val="20"/>
        </w:rPr>
        <w:t>solicitações.</w:t>
      </w:r>
    </w:p>
    <w:p>
      <w:pPr>
        <w:pStyle w:val="BodyText"/>
        <w:spacing w:line="235" w:lineRule="auto"/>
        <w:ind w:right="157"/>
      </w:pPr>
      <w:r>
        <w:rPr/>
        <w:t>Parágrafo único. Aplicam-se a esta Lei os conceitos da </w:t>
      </w:r>
      <w:hyperlink r:id="rId10">
        <w:r>
          <w:rPr>
            <w:color w:val="0000ED"/>
            <w:u w:val="single" w:color="0000ED"/>
          </w:rPr>
          <w:t>Lei nº 13.709, de 14 de agosto de 2018</w:t>
        </w:r>
      </w:hyperlink>
      <w:r>
        <w:rPr>
          <w:color w:val="0000ED"/>
        </w:rPr>
        <w:t> </w:t>
      </w:r>
      <w:r>
        <w:rPr/>
        <w:t>(Lei Geral de Proteção de Dados Pessoais).</w:t>
      </w:r>
    </w:p>
    <w:p>
      <w:pPr>
        <w:pStyle w:val="BodyText"/>
        <w:spacing w:before="221"/>
        <w:ind w:left="652" w:right="88" w:firstLine="0"/>
        <w:jc w:val="center"/>
      </w:pPr>
      <w:r>
        <w:rPr/>
        <w:t>CAPÍTULO </w:t>
      </w:r>
      <w:r>
        <w:rPr>
          <w:spacing w:val="-5"/>
        </w:rPr>
        <w:t>II</w:t>
      </w:r>
    </w:p>
    <w:p>
      <w:pPr>
        <w:pStyle w:val="BodyText"/>
        <w:spacing w:line="228" w:lineRule="exact" w:before="115"/>
        <w:ind w:left="652" w:right="88" w:firstLine="0"/>
        <w:jc w:val="center"/>
      </w:pPr>
      <w:r>
        <w:rPr/>
        <w:t>DA</w:t>
      </w:r>
      <w:r>
        <w:rPr>
          <w:spacing w:val="-16"/>
        </w:rPr>
        <w:t> </w:t>
      </w:r>
      <w:r>
        <w:rPr/>
        <w:t>DIGITALIZAÇÃO</w:t>
      </w:r>
      <w:r>
        <w:rPr>
          <w:spacing w:val="-13"/>
        </w:rPr>
        <w:t> </w:t>
      </w:r>
      <w:r>
        <w:rPr/>
        <w:t>DA</w:t>
      </w:r>
      <w:r>
        <w:rPr>
          <w:spacing w:val="-23"/>
        </w:rPr>
        <w:t> </w:t>
      </w:r>
      <w:r>
        <w:rPr/>
        <w:t>ADMINISTRAÇÃO</w:t>
      </w:r>
      <w:r>
        <w:rPr>
          <w:spacing w:val="-4"/>
        </w:rPr>
        <w:t> </w:t>
      </w:r>
      <w:r>
        <w:rPr/>
        <w:t>PÚBLICA</w:t>
      </w:r>
      <w:r>
        <w:rPr>
          <w:spacing w:val="-14"/>
        </w:rPr>
        <w:t> </w:t>
      </w:r>
      <w:r>
        <w:rPr/>
        <w:t>E</w:t>
      </w:r>
      <w:r>
        <w:rPr>
          <w:spacing w:val="-5"/>
        </w:rPr>
        <w:t> </w:t>
      </w:r>
      <w:r>
        <w:rPr/>
        <w:t>DA</w:t>
      </w:r>
      <w:r>
        <w:rPr>
          <w:spacing w:val="-13"/>
        </w:rPr>
        <w:t> </w:t>
      </w:r>
      <w:r>
        <w:rPr/>
        <w:t>PRESTAÇÃO</w:t>
      </w:r>
      <w:r>
        <w:rPr>
          <w:spacing w:val="-5"/>
        </w:rPr>
        <w:t> </w:t>
      </w:r>
      <w:r>
        <w:rPr/>
        <w:t>DIGITAL</w:t>
      </w:r>
      <w:r>
        <w:rPr>
          <w:spacing w:val="-12"/>
        </w:rPr>
        <w:t> </w:t>
      </w:r>
      <w:r>
        <w:rPr/>
        <w:t>DE</w:t>
      </w:r>
      <w:r>
        <w:rPr>
          <w:spacing w:val="-4"/>
        </w:rPr>
        <w:t> </w:t>
      </w:r>
      <w:r>
        <w:rPr/>
        <w:t>SERVIÇOS</w:t>
      </w:r>
      <w:r>
        <w:rPr>
          <w:spacing w:val="-5"/>
        </w:rPr>
        <w:t> </w:t>
      </w:r>
      <w:r>
        <w:rPr/>
        <w:t>PÚBLICOS</w:t>
      </w:r>
      <w:r>
        <w:rPr>
          <w:spacing w:val="-4"/>
        </w:rPr>
        <w:t> </w:t>
      </w:r>
      <w:r>
        <w:rPr>
          <w:spacing w:val="-10"/>
        </w:rPr>
        <w:t>-</w:t>
      </w:r>
    </w:p>
    <w:p>
      <w:pPr>
        <w:pStyle w:val="BodyText"/>
        <w:spacing w:line="228" w:lineRule="exact" w:before="0"/>
        <w:ind w:left="0" w:firstLine="0"/>
        <w:jc w:val="center"/>
      </w:pPr>
      <w:r>
        <w:rPr/>
        <w:t>GOVERNO </w:t>
      </w:r>
      <w:r>
        <w:rPr>
          <w:spacing w:val="-2"/>
        </w:rPr>
        <w:t>DIGITAL</w:t>
      </w:r>
    </w:p>
    <w:p>
      <w:pPr>
        <w:spacing w:before="115"/>
        <w:ind w:left="652" w:right="88" w:firstLine="0"/>
        <w:jc w:val="center"/>
        <w:rPr>
          <w:rFonts w:ascii="Arial" w:hAnsi="Arial"/>
          <w:b/>
          <w:sz w:val="20"/>
        </w:rPr>
      </w:pPr>
      <w:r>
        <w:rPr>
          <w:rFonts w:ascii="Arial" w:hAnsi="Arial"/>
          <w:b/>
          <w:sz w:val="20"/>
        </w:rPr>
        <w:t>Seção </w:t>
      </w:r>
      <w:r>
        <w:rPr>
          <w:rFonts w:ascii="Arial" w:hAnsi="Arial"/>
          <w:b/>
          <w:spacing w:val="-10"/>
          <w:sz w:val="20"/>
        </w:rPr>
        <w:t>I</w:t>
      </w:r>
    </w:p>
    <w:p>
      <w:pPr>
        <w:spacing w:before="116"/>
        <w:ind w:left="652" w:right="88" w:firstLine="0"/>
        <w:jc w:val="center"/>
        <w:rPr>
          <w:rFonts w:ascii="Arial" w:hAnsi="Arial"/>
          <w:b/>
          <w:sz w:val="20"/>
        </w:rPr>
      </w:pPr>
      <w:r>
        <w:rPr>
          <w:rFonts w:ascii="Arial" w:hAnsi="Arial"/>
          <w:b/>
          <w:sz w:val="20"/>
        </w:rPr>
        <w:t>Da </w:t>
      </w:r>
      <w:r>
        <w:rPr>
          <w:rFonts w:ascii="Arial" w:hAnsi="Arial"/>
          <w:b/>
          <w:spacing w:val="-2"/>
          <w:sz w:val="20"/>
        </w:rPr>
        <w:t>Digitalização</w:t>
      </w:r>
    </w:p>
    <w:p>
      <w:pPr>
        <w:pStyle w:val="BodyText"/>
        <w:spacing w:line="235" w:lineRule="auto"/>
        <w:ind w:right="100"/>
      </w:pPr>
      <w:r>
        <w:rPr/>
        <w:t>Art. 5º</w:t>
      </w:r>
      <w:r>
        <w:rPr>
          <w:spacing w:val="40"/>
        </w:rPr>
        <w:t> </w:t>
      </w:r>
      <w:r>
        <w:rPr/>
        <w:t>A administração pública utilizará soluções digitais para a gestão de suas políticas finalísticas e administrativas e para o trâmite de processos administrativos eletrônicos.</w:t>
      </w:r>
    </w:p>
    <w:p>
      <w:pPr>
        <w:pStyle w:val="BodyText"/>
        <w:spacing w:line="235" w:lineRule="auto"/>
        <w:ind w:right="100"/>
      </w:pPr>
      <w:r>
        <w:rPr/>
        <w:t>Parágrafo único. Entes públicos que emitem atestados, certidões, diplomas ou outros </w:t>
      </w:r>
      <w:r>
        <w:rPr/>
        <w:t>documentos comprobatórios com validade legal poderão fazê-lo em meio digital, assinados eletronicamente na forma do art. 7º desta Lei e da </w:t>
      </w:r>
      <w:hyperlink r:id="rId19">
        <w:r>
          <w:rPr>
            <w:color w:val="0000ED"/>
            <w:u w:val="single" w:color="0000ED"/>
          </w:rPr>
          <w:t>Lei nº 14.063, de 23 de setembro de 2020</w:t>
        </w:r>
      </w:hyperlink>
      <w:r>
        <w:rPr/>
        <w:t>.</w:t>
      </w:r>
    </w:p>
    <w:p>
      <w:pPr>
        <w:pStyle w:val="BodyText"/>
        <w:spacing w:line="235" w:lineRule="auto"/>
        <w:ind w:right="100"/>
      </w:pPr>
      <w:r>
        <w:rPr/>
        <w:t>Art. 6º</w:t>
      </w:r>
      <w:r>
        <w:rPr>
          <w:spacing w:val="40"/>
        </w:rPr>
        <w:t> </w:t>
      </w:r>
      <w:r>
        <w:rPr/>
        <w:t>Nos processos administrativos eletrônicos, os atos processuais deverão ser realizados em meio eletrônico, exceto se o usuário solicitar de forma diversa, nas situações em que esse procedimento for inviável, nos casos de indisponibilidade do meio eletrônico ou diante de risco de dano relevante à celeridade do processo.</w:t>
      </w:r>
    </w:p>
    <w:p>
      <w:pPr>
        <w:pStyle w:val="BodyText"/>
        <w:spacing w:line="235" w:lineRule="auto" w:before="225"/>
        <w:ind w:right="100"/>
      </w:pPr>
      <w:r>
        <w:rPr/>
        <w:t>Parágrafo único. No caso das exceções previstas no caput deste artigo, os atos processuais poderão </w:t>
      </w:r>
      <w:r>
        <w:rPr/>
        <w:t>ser praticados conforme as regras aplicáveis aos processos em papel, desde que posteriormente o documento-base correspondente seja digitalizado.</w:t>
      </w:r>
    </w:p>
    <w:p>
      <w:pPr>
        <w:pStyle w:val="BodyText"/>
        <w:spacing w:line="235" w:lineRule="auto"/>
        <w:ind w:right="100"/>
      </w:pPr>
      <w:r>
        <w:rPr/>
        <w:t>Art. 7º</w:t>
      </w:r>
      <w:r>
        <w:rPr>
          <w:spacing w:val="40"/>
        </w:rPr>
        <w:t> </w:t>
      </w:r>
      <w:r>
        <w:rPr/>
        <w:t>Os documentos e os atos processuais serão válidos em meio digital mediante o uso de assinatura eletrônica, desde que respeitados parâmetros de autenticidade, de integridade e de segurança adequados para </w:t>
      </w:r>
      <w:r>
        <w:rPr/>
        <w:t>os níveis de risco em relação à criticidade da decisão, da informação ou do serviço específico, nos termos da lei.</w:t>
      </w:r>
    </w:p>
    <w:p>
      <w:pPr>
        <w:pStyle w:val="BodyText"/>
        <w:spacing w:line="235" w:lineRule="auto"/>
        <w:ind w:right="100"/>
      </w:pPr>
      <w:r>
        <w:rPr/>
        <w:t>§ 1º</w:t>
      </w:r>
      <w:r>
        <w:rPr>
          <w:spacing w:val="40"/>
        </w:rPr>
        <w:t> </w:t>
      </w:r>
      <w:r>
        <w:rPr/>
        <w:t>Regulamento poderá dispor sobre o uso de assinatura avançada para os fins de que tratam os seguintes </w:t>
      </w:r>
      <w:r>
        <w:rPr>
          <w:spacing w:val="-2"/>
        </w:rPr>
        <w:t>dispositivos:</w:t>
      </w:r>
    </w:p>
    <w:p>
      <w:pPr>
        <w:pStyle w:val="ListParagraph"/>
        <w:numPr>
          <w:ilvl w:val="0"/>
          <w:numId w:val="4"/>
        </w:numPr>
        <w:tabs>
          <w:tab w:pos="781" w:val="left" w:leader="none"/>
        </w:tabs>
        <w:spacing w:line="240" w:lineRule="auto" w:before="221" w:after="0"/>
        <w:ind w:left="781" w:right="0" w:hanging="111"/>
        <w:jc w:val="left"/>
        <w:rPr>
          <w:sz w:val="20"/>
        </w:rPr>
      </w:pPr>
      <w:r>
        <w:rPr>
          <w:sz w:val="20"/>
        </w:rPr>
        <w:t>- </w:t>
      </w:r>
      <w:hyperlink r:id="rId20">
        <w:r>
          <w:rPr>
            <w:color w:val="0000ED"/>
            <w:sz w:val="20"/>
            <w:u w:val="single" w:color="0000ED"/>
          </w:rPr>
          <w:t>art. 2º-A</w:t>
        </w:r>
        <w:r>
          <w:rPr>
            <w:color w:val="0000ED"/>
            <w:spacing w:val="-12"/>
            <w:sz w:val="20"/>
            <w:u w:val="single" w:color="0000ED"/>
          </w:rPr>
          <w:t> </w:t>
        </w:r>
        <w:r>
          <w:rPr>
            <w:color w:val="0000ED"/>
            <w:sz w:val="20"/>
            <w:u w:val="single" w:color="0000ED"/>
          </w:rPr>
          <w:t>da Lei nº 12.682, de 9 de julho de </w:t>
        </w:r>
        <w:r>
          <w:rPr>
            <w:color w:val="0000ED"/>
            <w:spacing w:val="-2"/>
            <w:sz w:val="20"/>
            <w:u w:val="single" w:color="0000ED"/>
          </w:rPr>
          <w:t>2012</w:t>
        </w:r>
      </w:hyperlink>
      <w:r>
        <w:rPr>
          <w:spacing w:val="-2"/>
          <w:sz w:val="20"/>
        </w:rPr>
        <w:t>;</w:t>
      </w:r>
    </w:p>
    <w:p>
      <w:pPr>
        <w:pStyle w:val="ListParagraph"/>
        <w:numPr>
          <w:ilvl w:val="0"/>
          <w:numId w:val="4"/>
        </w:numPr>
        <w:tabs>
          <w:tab w:pos="836" w:val="left" w:leader="none"/>
        </w:tabs>
        <w:spacing w:line="240" w:lineRule="auto" w:before="220" w:after="0"/>
        <w:ind w:left="836" w:right="0" w:hanging="166"/>
        <w:jc w:val="left"/>
        <w:rPr>
          <w:sz w:val="20"/>
        </w:rPr>
      </w:pPr>
      <w:r>
        <w:rPr>
          <w:sz w:val="20"/>
        </w:rPr>
        <w:t>- </w:t>
      </w:r>
      <w:hyperlink r:id="rId21">
        <w:r>
          <w:rPr>
            <w:color w:val="0000ED"/>
            <w:sz w:val="20"/>
            <w:u w:val="single" w:color="0000ED"/>
          </w:rPr>
          <w:t>art. 289 da Lei nº 6.404, de 15 de dezembro de </w:t>
        </w:r>
        <w:r>
          <w:rPr>
            <w:color w:val="0000ED"/>
            <w:spacing w:val="-2"/>
            <w:sz w:val="20"/>
            <w:u w:val="single" w:color="0000ED"/>
          </w:rPr>
          <w:t>1976</w:t>
        </w:r>
      </w:hyperlink>
      <w:r>
        <w:rPr>
          <w:spacing w:val="-2"/>
          <w:sz w:val="20"/>
        </w:rPr>
        <w:t>;</w:t>
      </w:r>
    </w:p>
    <w:p>
      <w:pPr>
        <w:pStyle w:val="ListParagraph"/>
        <w:numPr>
          <w:ilvl w:val="0"/>
          <w:numId w:val="4"/>
        </w:numPr>
        <w:tabs>
          <w:tab w:pos="892" w:val="left" w:leader="none"/>
        </w:tabs>
        <w:spacing w:line="240" w:lineRule="auto" w:before="221" w:after="0"/>
        <w:ind w:left="892" w:right="0" w:hanging="222"/>
        <w:jc w:val="left"/>
        <w:rPr>
          <w:sz w:val="20"/>
        </w:rPr>
      </w:pPr>
      <w:r>
        <w:rPr>
          <w:sz w:val="20"/>
        </w:rPr>
        <w:t>- </w:t>
      </w:r>
      <w:hyperlink r:id="rId22">
        <w:r>
          <w:rPr>
            <w:color w:val="0000ED"/>
            <w:sz w:val="20"/>
            <w:u w:val="single" w:color="0000ED"/>
          </w:rPr>
          <w:t>art. 2º da Lei nº 13.787, de 27 de dezembro de </w:t>
        </w:r>
        <w:r>
          <w:rPr>
            <w:color w:val="0000ED"/>
            <w:spacing w:val="-2"/>
            <w:sz w:val="20"/>
            <w:u w:val="single" w:color="0000ED"/>
          </w:rPr>
          <w:t>2018;</w:t>
        </w:r>
      </w:hyperlink>
    </w:p>
    <w:p>
      <w:pPr>
        <w:pStyle w:val="ListParagraph"/>
        <w:numPr>
          <w:ilvl w:val="0"/>
          <w:numId w:val="4"/>
        </w:numPr>
        <w:tabs>
          <w:tab w:pos="914" w:val="left" w:leader="none"/>
        </w:tabs>
        <w:spacing w:line="240" w:lineRule="auto" w:before="220" w:after="0"/>
        <w:ind w:left="914" w:right="0" w:hanging="244"/>
        <w:jc w:val="left"/>
        <w:rPr>
          <w:sz w:val="20"/>
        </w:rPr>
      </w:pPr>
      <w:r>
        <w:rPr>
          <w:sz w:val="20"/>
        </w:rPr>
        <w:t>-</w:t>
      </w:r>
      <w:r>
        <w:rPr>
          <w:spacing w:val="-1"/>
          <w:sz w:val="20"/>
        </w:rPr>
        <w:t> </w:t>
      </w:r>
      <w:hyperlink r:id="rId23">
        <w:r>
          <w:rPr>
            <w:color w:val="0000ED"/>
            <w:sz w:val="20"/>
            <w:u w:val="single" w:color="0000ED"/>
          </w:rPr>
          <w:t>art.</w:t>
        </w:r>
        <w:r>
          <w:rPr>
            <w:color w:val="0000ED"/>
            <w:spacing w:val="-1"/>
            <w:sz w:val="20"/>
            <w:u w:val="single" w:color="0000ED"/>
          </w:rPr>
          <w:t> </w:t>
        </w:r>
        <w:r>
          <w:rPr>
            <w:color w:val="0000ED"/>
            <w:sz w:val="20"/>
            <w:u w:val="single" w:color="0000ED"/>
          </w:rPr>
          <w:t>282-A</w:t>
        </w:r>
        <w:r>
          <w:rPr>
            <w:color w:val="0000ED"/>
            <w:spacing w:val="-12"/>
            <w:sz w:val="20"/>
            <w:u w:val="single" w:color="0000ED"/>
          </w:rPr>
          <w:t> </w:t>
        </w:r>
        <w:r>
          <w:rPr>
            <w:color w:val="0000ED"/>
            <w:sz w:val="20"/>
            <w:u w:val="single" w:color="0000ED"/>
          </w:rPr>
          <w:t>da Lei</w:t>
        </w:r>
        <w:r>
          <w:rPr>
            <w:color w:val="0000ED"/>
            <w:spacing w:val="-1"/>
            <w:sz w:val="20"/>
            <w:u w:val="single" w:color="0000ED"/>
          </w:rPr>
          <w:t> </w:t>
        </w:r>
        <w:r>
          <w:rPr>
            <w:color w:val="0000ED"/>
            <w:sz w:val="20"/>
            <w:u w:val="single" w:color="0000ED"/>
          </w:rPr>
          <w:t>nº 9.503,</w:t>
        </w:r>
        <w:r>
          <w:rPr>
            <w:color w:val="0000ED"/>
            <w:spacing w:val="-1"/>
            <w:sz w:val="20"/>
            <w:u w:val="single" w:color="0000ED"/>
          </w:rPr>
          <w:t> </w:t>
        </w:r>
        <w:r>
          <w:rPr>
            <w:color w:val="0000ED"/>
            <w:sz w:val="20"/>
            <w:u w:val="single" w:color="0000ED"/>
          </w:rPr>
          <w:t>de 23</w:t>
        </w:r>
        <w:r>
          <w:rPr>
            <w:color w:val="0000ED"/>
            <w:spacing w:val="-1"/>
            <w:sz w:val="20"/>
            <w:u w:val="single" w:color="0000ED"/>
          </w:rPr>
          <w:t> </w:t>
        </w:r>
        <w:r>
          <w:rPr>
            <w:color w:val="0000ED"/>
            <w:sz w:val="20"/>
            <w:u w:val="single" w:color="0000ED"/>
          </w:rPr>
          <w:t>de setembro</w:t>
        </w:r>
        <w:r>
          <w:rPr>
            <w:color w:val="0000ED"/>
            <w:spacing w:val="-1"/>
            <w:sz w:val="20"/>
            <w:u w:val="single" w:color="0000ED"/>
          </w:rPr>
          <w:t> </w:t>
        </w:r>
        <w:r>
          <w:rPr>
            <w:color w:val="0000ED"/>
            <w:sz w:val="20"/>
            <w:u w:val="single" w:color="0000ED"/>
          </w:rPr>
          <w:t>de 1997</w:t>
        </w:r>
      </w:hyperlink>
      <w:r>
        <w:rPr>
          <w:color w:val="0000ED"/>
          <w:spacing w:val="-1"/>
          <w:sz w:val="20"/>
        </w:rPr>
        <w:t> </w:t>
      </w:r>
      <w:r>
        <w:rPr>
          <w:sz w:val="20"/>
        </w:rPr>
        <w:t>(Código</w:t>
      </w:r>
      <w:r>
        <w:rPr>
          <w:spacing w:val="-1"/>
          <w:sz w:val="20"/>
        </w:rPr>
        <w:t> </w:t>
      </w:r>
      <w:r>
        <w:rPr>
          <w:sz w:val="20"/>
        </w:rPr>
        <w:t>de</w:t>
      </w:r>
      <w:r>
        <w:rPr>
          <w:spacing w:val="-4"/>
          <w:sz w:val="20"/>
        </w:rPr>
        <w:t> </w:t>
      </w:r>
      <w:r>
        <w:rPr>
          <w:sz w:val="20"/>
        </w:rPr>
        <w:t>Trânsito </w:t>
      </w:r>
      <w:r>
        <w:rPr>
          <w:spacing w:val="-2"/>
          <w:sz w:val="20"/>
        </w:rPr>
        <w:t>Brasileiro);</w:t>
      </w:r>
    </w:p>
    <w:p>
      <w:pPr>
        <w:spacing w:after="0" w:line="240" w:lineRule="auto"/>
        <w:jc w:val="left"/>
        <w:rPr>
          <w:sz w:val="20"/>
        </w:rPr>
        <w:sectPr>
          <w:pgSz w:w="11900" w:h="16840"/>
          <w:pgMar w:top="480" w:bottom="280" w:left="600" w:right="520"/>
        </w:sectPr>
      </w:pPr>
    </w:p>
    <w:p>
      <w:pPr>
        <w:pStyle w:val="ListParagraph"/>
        <w:numPr>
          <w:ilvl w:val="0"/>
          <w:numId w:val="4"/>
        </w:numPr>
        <w:tabs>
          <w:tab w:pos="858" w:val="left" w:leader="none"/>
        </w:tabs>
        <w:spacing w:line="240" w:lineRule="auto" w:before="64" w:after="0"/>
        <w:ind w:left="858" w:right="0" w:hanging="188"/>
        <w:jc w:val="left"/>
        <w:rPr>
          <w:sz w:val="20"/>
        </w:rPr>
      </w:pPr>
      <w:r>
        <w:rPr>
          <w:sz w:val="20"/>
        </w:rPr>
        <w:t>- </w:t>
      </w:r>
      <w:r>
        <w:rPr>
          <w:spacing w:val="-2"/>
          <w:sz w:val="20"/>
        </w:rPr>
        <w:t>(VETADO);</w:t>
      </w:r>
    </w:p>
    <w:p>
      <w:pPr>
        <w:pStyle w:val="BodyText"/>
        <w:spacing w:before="35"/>
        <w:ind w:left="0" w:firstLine="0"/>
        <w:jc w:val="left"/>
      </w:pPr>
    </w:p>
    <w:p>
      <w:pPr>
        <w:pStyle w:val="ListParagraph"/>
        <w:numPr>
          <w:ilvl w:val="0"/>
          <w:numId w:val="4"/>
        </w:numPr>
        <w:tabs>
          <w:tab w:pos="914" w:val="left" w:leader="none"/>
        </w:tabs>
        <w:spacing w:line="240" w:lineRule="auto" w:before="0" w:after="0"/>
        <w:ind w:left="914" w:right="0" w:hanging="244"/>
        <w:jc w:val="left"/>
        <w:rPr>
          <w:sz w:val="20"/>
        </w:rPr>
      </w:pPr>
      <w:r>
        <w:rPr>
          <w:sz w:val="20"/>
        </w:rPr>
        <w:t>- </w:t>
      </w:r>
      <w:hyperlink r:id="rId24">
        <w:r>
          <w:rPr>
            <w:color w:val="0000ED"/>
            <w:sz w:val="20"/>
            <w:u w:val="single" w:color="0000ED"/>
          </w:rPr>
          <w:t>art. 8º da Lei nº 12.618, de 30 de abril de </w:t>
        </w:r>
        <w:r>
          <w:rPr>
            <w:color w:val="0000ED"/>
            <w:spacing w:val="-2"/>
            <w:sz w:val="20"/>
            <w:u w:val="single" w:color="0000ED"/>
          </w:rPr>
          <w:t>2012;</w:t>
        </w:r>
      </w:hyperlink>
    </w:p>
    <w:p>
      <w:pPr>
        <w:pStyle w:val="ListParagraph"/>
        <w:numPr>
          <w:ilvl w:val="0"/>
          <w:numId w:val="4"/>
        </w:numPr>
        <w:tabs>
          <w:tab w:pos="970" w:val="left" w:leader="none"/>
        </w:tabs>
        <w:spacing w:line="240" w:lineRule="auto" w:before="220" w:after="0"/>
        <w:ind w:left="970" w:right="0" w:hanging="300"/>
        <w:jc w:val="left"/>
        <w:rPr>
          <w:sz w:val="20"/>
        </w:rPr>
      </w:pPr>
      <w:r>
        <w:rPr>
          <w:sz w:val="20"/>
        </w:rPr>
        <w:t>-</w:t>
      </w:r>
      <w:r>
        <w:rPr>
          <w:spacing w:val="-2"/>
          <w:sz w:val="20"/>
        </w:rPr>
        <w:t> </w:t>
      </w:r>
      <w:hyperlink r:id="rId25">
        <w:r>
          <w:rPr>
            <w:color w:val="0000ED"/>
            <w:sz w:val="20"/>
            <w:u w:val="single" w:color="0000ED"/>
          </w:rPr>
          <w:t>art.</w:t>
        </w:r>
        <w:r>
          <w:rPr>
            <w:color w:val="0000ED"/>
            <w:spacing w:val="-1"/>
            <w:sz w:val="20"/>
            <w:u w:val="single" w:color="0000ED"/>
          </w:rPr>
          <w:t> </w:t>
        </w:r>
        <w:r>
          <w:rPr>
            <w:color w:val="0000ED"/>
            <w:sz w:val="20"/>
            <w:u w:val="single" w:color="0000ED"/>
          </w:rPr>
          <w:t>38</w:t>
        </w:r>
        <w:r>
          <w:rPr>
            <w:color w:val="0000ED"/>
            <w:spacing w:val="-1"/>
            <w:sz w:val="20"/>
            <w:u w:val="single" w:color="0000ED"/>
          </w:rPr>
          <w:t> </w:t>
        </w:r>
        <w:r>
          <w:rPr>
            <w:color w:val="0000ED"/>
            <w:sz w:val="20"/>
            <w:u w:val="single" w:color="0000ED"/>
          </w:rPr>
          <w:t>da</w:t>
        </w:r>
        <w:r>
          <w:rPr>
            <w:color w:val="0000ED"/>
            <w:spacing w:val="-1"/>
            <w:sz w:val="20"/>
            <w:u w:val="single" w:color="0000ED"/>
          </w:rPr>
          <w:t> </w:t>
        </w:r>
        <w:r>
          <w:rPr>
            <w:color w:val="0000ED"/>
            <w:sz w:val="20"/>
            <w:u w:val="single" w:color="0000ED"/>
          </w:rPr>
          <w:t>Lei</w:t>
        </w:r>
        <w:r>
          <w:rPr>
            <w:color w:val="0000ED"/>
            <w:spacing w:val="-2"/>
            <w:sz w:val="20"/>
            <w:u w:val="single" w:color="0000ED"/>
          </w:rPr>
          <w:t> </w:t>
        </w:r>
        <w:r>
          <w:rPr>
            <w:color w:val="0000ED"/>
            <w:sz w:val="20"/>
            <w:u w:val="single" w:color="0000ED"/>
          </w:rPr>
          <w:t>nº</w:t>
        </w:r>
        <w:r>
          <w:rPr>
            <w:color w:val="0000ED"/>
            <w:spacing w:val="-1"/>
            <w:sz w:val="20"/>
            <w:u w:val="single" w:color="0000ED"/>
          </w:rPr>
          <w:t> </w:t>
        </w:r>
        <w:r>
          <w:rPr>
            <w:color w:val="0000ED"/>
            <w:sz w:val="20"/>
            <w:u w:val="single" w:color="0000ED"/>
          </w:rPr>
          <w:t>11.977,</w:t>
        </w:r>
        <w:r>
          <w:rPr>
            <w:color w:val="0000ED"/>
            <w:spacing w:val="-1"/>
            <w:sz w:val="20"/>
            <w:u w:val="single" w:color="0000ED"/>
          </w:rPr>
          <w:t> </w:t>
        </w:r>
        <w:r>
          <w:rPr>
            <w:color w:val="0000ED"/>
            <w:sz w:val="20"/>
            <w:u w:val="single" w:color="0000ED"/>
          </w:rPr>
          <w:t>de</w:t>
        </w:r>
        <w:r>
          <w:rPr>
            <w:color w:val="0000ED"/>
            <w:spacing w:val="-1"/>
            <w:sz w:val="20"/>
            <w:u w:val="single" w:color="0000ED"/>
          </w:rPr>
          <w:t> </w:t>
        </w:r>
        <w:r>
          <w:rPr>
            <w:color w:val="0000ED"/>
            <w:sz w:val="20"/>
            <w:u w:val="single" w:color="0000ED"/>
          </w:rPr>
          <w:t>7</w:t>
        </w:r>
        <w:r>
          <w:rPr>
            <w:color w:val="0000ED"/>
            <w:spacing w:val="-2"/>
            <w:sz w:val="20"/>
            <w:u w:val="single" w:color="0000ED"/>
          </w:rPr>
          <w:t> </w:t>
        </w:r>
        <w:r>
          <w:rPr>
            <w:color w:val="0000ED"/>
            <w:sz w:val="20"/>
            <w:u w:val="single" w:color="0000ED"/>
          </w:rPr>
          <w:t>de</w:t>
        </w:r>
        <w:r>
          <w:rPr>
            <w:color w:val="0000ED"/>
            <w:spacing w:val="-1"/>
            <w:sz w:val="20"/>
            <w:u w:val="single" w:color="0000ED"/>
          </w:rPr>
          <w:t> </w:t>
        </w:r>
        <w:r>
          <w:rPr>
            <w:color w:val="0000ED"/>
            <w:sz w:val="20"/>
            <w:u w:val="single" w:color="0000ED"/>
          </w:rPr>
          <w:t>julho</w:t>
        </w:r>
        <w:r>
          <w:rPr>
            <w:color w:val="0000ED"/>
            <w:spacing w:val="-1"/>
            <w:sz w:val="20"/>
            <w:u w:val="single" w:color="0000ED"/>
          </w:rPr>
          <w:t> </w:t>
        </w:r>
        <w:r>
          <w:rPr>
            <w:color w:val="0000ED"/>
            <w:sz w:val="20"/>
            <w:u w:val="single" w:color="0000ED"/>
          </w:rPr>
          <w:t>de</w:t>
        </w:r>
        <w:r>
          <w:rPr>
            <w:color w:val="0000ED"/>
            <w:spacing w:val="-1"/>
            <w:sz w:val="20"/>
            <w:u w:val="single" w:color="0000ED"/>
          </w:rPr>
          <w:t> </w:t>
        </w:r>
        <w:r>
          <w:rPr>
            <w:color w:val="0000ED"/>
            <w:spacing w:val="-2"/>
            <w:sz w:val="20"/>
            <w:u w:val="single" w:color="0000ED"/>
          </w:rPr>
          <w:t>2009</w:t>
        </w:r>
      </w:hyperlink>
      <w:r>
        <w:rPr>
          <w:spacing w:val="-2"/>
          <w:sz w:val="20"/>
        </w:rPr>
        <w:t>.</w:t>
      </w:r>
    </w:p>
    <w:p>
      <w:pPr>
        <w:pStyle w:val="BodyText"/>
        <w:spacing w:before="221"/>
        <w:ind w:left="670" w:firstLine="0"/>
        <w:jc w:val="left"/>
      </w:pPr>
      <w:r>
        <w:rPr/>
        <w:t>§ 2º</w:t>
      </w:r>
      <w:r>
        <w:rPr>
          <w:spacing w:val="55"/>
        </w:rPr>
        <w:t> </w:t>
      </w:r>
      <w:r>
        <w:rPr/>
        <w:t>O disposto neste artigo não se aplica às hipóteses legais de </w:t>
      </w:r>
      <w:r>
        <w:rPr>
          <w:spacing w:val="-2"/>
        </w:rPr>
        <w:t>anonimato.</w:t>
      </w:r>
    </w:p>
    <w:p>
      <w:pPr>
        <w:pStyle w:val="BodyText"/>
        <w:spacing w:line="235" w:lineRule="auto"/>
        <w:ind w:right="100"/>
      </w:pPr>
      <w:r>
        <w:rPr/>
        <w:t>Art. 8º</w:t>
      </w:r>
      <w:r>
        <w:rPr>
          <w:spacing w:val="40"/>
        </w:rPr>
        <w:t> </w:t>
      </w:r>
      <w:r>
        <w:rPr/>
        <w:t>Os atos processuais em meio eletrônico consideram-se realizados no dia e na hora do recebimento pelo sistema</w:t>
      </w:r>
      <w:r>
        <w:rPr>
          <w:spacing w:val="-3"/>
        </w:rPr>
        <w:t> </w:t>
      </w:r>
      <w:r>
        <w:rPr/>
        <w:t>informatizado</w:t>
      </w:r>
      <w:r>
        <w:rPr>
          <w:spacing w:val="-3"/>
        </w:rPr>
        <w:t> </w:t>
      </w:r>
      <w:r>
        <w:rPr/>
        <w:t>de</w:t>
      </w:r>
      <w:r>
        <w:rPr>
          <w:spacing w:val="-3"/>
        </w:rPr>
        <w:t> </w:t>
      </w:r>
      <w:r>
        <w:rPr/>
        <w:t>gestão</w:t>
      </w:r>
      <w:r>
        <w:rPr>
          <w:spacing w:val="-3"/>
        </w:rPr>
        <w:t> </w:t>
      </w:r>
      <w:r>
        <w:rPr/>
        <w:t>de</w:t>
      </w:r>
      <w:r>
        <w:rPr>
          <w:spacing w:val="-3"/>
        </w:rPr>
        <w:t> </w:t>
      </w:r>
      <w:r>
        <w:rPr/>
        <w:t>processo</w:t>
      </w:r>
      <w:r>
        <w:rPr>
          <w:spacing w:val="-3"/>
        </w:rPr>
        <w:t> </w:t>
      </w:r>
      <w:r>
        <w:rPr/>
        <w:t>administrativo</w:t>
      </w:r>
      <w:r>
        <w:rPr>
          <w:spacing w:val="-3"/>
        </w:rPr>
        <w:t> </w:t>
      </w:r>
      <w:r>
        <w:rPr/>
        <w:t>eletrônico</w:t>
      </w:r>
      <w:r>
        <w:rPr>
          <w:spacing w:val="-3"/>
        </w:rPr>
        <w:t> </w:t>
      </w:r>
      <w:r>
        <w:rPr/>
        <w:t>do</w:t>
      </w:r>
      <w:r>
        <w:rPr>
          <w:spacing w:val="-3"/>
        </w:rPr>
        <w:t> </w:t>
      </w:r>
      <w:r>
        <w:rPr/>
        <w:t>órgão</w:t>
      </w:r>
      <w:r>
        <w:rPr>
          <w:spacing w:val="-3"/>
        </w:rPr>
        <w:t> </w:t>
      </w:r>
      <w:r>
        <w:rPr/>
        <w:t>ou</w:t>
      </w:r>
      <w:r>
        <w:rPr>
          <w:spacing w:val="-3"/>
        </w:rPr>
        <w:t> </w:t>
      </w:r>
      <w:r>
        <w:rPr/>
        <w:t>da</w:t>
      </w:r>
      <w:r>
        <w:rPr>
          <w:spacing w:val="-3"/>
        </w:rPr>
        <w:t> </w:t>
      </w:r>
      <w:r>
        <w:rPr/>
        <w:t>entidade,</w:t>
      </w:r>
      <w:r>
        <w:rPr>
          <w:spacing w:val="-3"/>
        </w:rPr>
        <w:t> </w:t>
      </w:r>
      <w:r>
        <w:rPr/>
        <w:t>o</w:t>
      </w:r>
      <w:r>
        <w:rPr>
          <w:spacing w:val="-3"/>
        </w:rPr>
        <w:t> </w:t>
      </w:r>
      <w:r>
        <w:rPr/>
        <w:t>qual</w:t>
      </w:r>
      <w:r>
        <w:rPr>
          <w:spacing w:val="-3"/>
        </w:rPr>
        <w:t> </w:t>
      </w:r>
      <w:r>
        <w:rPr/>
        <w:t>deverá</w:t>
      </w:r>
      <w:r>
        <w:rPr>
          <w:spacing w:val="-3"/>
        </w:rPr>
        <w:t> </w:t>
      </w:r>
      <w:r>
        <w:rPr/>
        <w:t>fornecer recibo eletrônico de protocolo que os identifique.</w:t>
      </w:r>
    </w:p>
    <w:p>
      <w:pPr>
        <w:pStyle w:val="BodyText"/>
        <w:spacing w:line="235" w:lineRule="auto"/>
        <w:ind w:right="100"/>
      </w:pPr>
      <w:r>
        <w:rPr/>
        <w:t>§ 1º</w:t>
      </w:r>
      <w:r>
        <w:rPr>
          <w:spacing w:val="40"/>
        </w:rPr>
        <w:t> </w:t>
      </w:r>
      <w:r>
        <w:rPr/>
        <w:t>Quando o ato processual tiver que ser praticado em determinado prazo, por meio eletrônico, </w:t>
      </w:r>
      <w:r>
        <w:rPr/>
        <w:t>serão considerados tempestivos os efetivados, salvo disposição em contrário, até as 23h59 (vinte e três horas e cinquenta e nove minutos) do último dia do prazo, no horário de Brasília.</w:t>
      </w:r>
    </w:p>
    <w:p>
      <w:pPr>
        <w:pStyle w:val="BodyText"/>
        <w:spacing w:line="235" w:lineRule="auto"/>
        <w:ind w:right="100"/>
      </w:pPr>
      <w:r>
        <w:rPr/>
        <w:t>§ 2º</w:t>
      </w:r>
      <w:r>
        <w:rPr>
          <w:spacing w:val="40"/>
        </w:rPr>
        <w:t> </w:t>
      </w:r>
      <w:r>
        <w:rPr/>
        <w:t>A regulamentação deverá dispor sobre os casos e as condições de prorrogação de prazos em virtude </w:t>
      </w:r>
      <w:r>
        <w:rPr/>
        <w:t>da indisponibilidade de sistemas informatizados.</w:t>
      </w:r>
    </w:p>
    <w:p>
      <w:pPr>
        <w:pStyle w:val="BodyText"/>
        <w:spacing w:line="235" w:lineRule="auto" w:before="225"/>
        <w:ind w:right="100"/>
      </w:pPr>
      <w:r>
        <w:rPr/>
        <w:t>Art. 9º</w:t>
      </w:r>
      <w:r>
        <w:rPr>
          <w:spacing w:val="40"/>
        </w:rPr>
        <w:t> </w:t>
      </w:r>
      <w:r>
        <w:rPr/>
        <w:t>O acesso à íntegra do processo para vista pessoal do interessado poderá ocorrer por intermédio da disponibilização de sistema informatizado de gestão ou por acesso à cópia do documento, preferencialmente em </w:t>
      </w:r>
      <w:r>
        <w:rPr/>
        <w:t>meio </w:t>
      </w:r>
      <w:r>
        <w:rPr>
          <w:spacing w:val="-2"/>
        </w:rPr>
        <w:t>eletrônico.</w:t>
      </w:r>
    </w:p>
    <w:p>
      <w:pPr>
        <w:pStyle w:val="BodyText"/>
        <w:spacing w:line="235" w:lineRule="auto"/>
        <w:ind w:right="100"/>
      </w:pPr>
      <w:r>
        <w:rPr/>
        <w:t>Art. 10.</w:t>
      </w:r>
      <w:r>
        <w:rPr>
          <w:spacing w:val="40"/>
        </w:rPr>
        <w:t> </w:t>
      </w:r>
      <w:r>
        <w:rPr/>
        <w:t>A classificação da informação quanto ao grau de sigilo e a possibilidade de limitação do acesso </w:t>
      </w:r>
      <w:r>
        <w:rPr/>
        <w:t>aos </w:t>
      </w:r>
      <w:hyperlink r:id="rId8">
        <w:r>
          <w:rPr/>
          <w:t>servidores autorizados e aos interessados no processo observarão os termos da </w:t>
        </w:r>
        <w:r>
          <w:rPr>
            <w:color w:val="0000ED"/>
            <w:u w:val="single" w:color="0000ED"/>
          </w:rPr>
          <w:t>Lei nº 12.527, de 18 de novembro de</w:t>
        </w:r>
        <w:r>
          <w:rPr>
            <w:color w:val="0000ED"/>
          </w:rPr>
          <w:t> </w:t>
        </w:r>
        <w:r>
          <w:rPr>
            <w:color w:val="0000ED"/>
            <w:u w:val="single" w:color="0000ED"/>
          </w:rPr>
          <w:t>2011</w:t>
        </w:r>
        <w:r>
          <w:rPr>
            <w:color w:val="0000ED"/>
          </w:rPr>
          <w:t> </w:t>
        </w:r>
        <w:r>
          <w:rPr/>
          <w:t>(Lei de</w:t>
        </w:r>
        <w:r>
          <w:rPr>
            <w:spacing w:val="-1"/>
          </w:rPr>
          <w:t> </w:t>
        </w:r>
        <w:r>
          <w:rPr/>
          <w:t>Acesso à Informação), e das demais normas vigentes.</w:t>
        </w:r>
      </w:hyperlink>
    </w:p>
    <w:p>
      <w:pPr>
        <w:pStyle w:val="BodyText"/>
        <w:spacing w:line="235" w:lineRule="auto"/>
        <w:ind w:right="100"/>
      </w:pPr>
      <w:r>
        <w:rPr/>
        <w:t>Art. 11.</w:t>
      </w:r>
      <w:r>
        <w:rPr>
          <w:spacing w:val="40"/>
        </w:rPr>
        <w:t> </w:t>
      </w:r>
      <w:r>
        <w:rPr/>
        <w:t>Os documentos nato-digitais assinados eletronicamente na forma do</w:t>
      </w:r>
      <w:r>
        <w:rPr>
          <w:spacing w:val="80"/>
        </w:rPr>
        <w:t>  </w:t>
      </w:r>
      <w:r>
        <w:rPr/>
        <w:t>art. 7º desta Lei são considerados originais para todos os efeitos legais.</w:t>
      </w:r>
    </w:p>
    <w:p>
      <w:pPr>
        <w:pStyle w:val="BodyText"/>
        <w:spacing w:line="235" w:lineRule="auto" w:before="225"/>
        <w:ind w:right="100"/>
      </w:pPr>
      <w:r>
        <w:rPr/>
        <w:t>Art. 12.</w:t>
      </w:r>
      <w:r>
        <w:rPr>
          <w:spacing w:val="40"/>
        </w:rPr>
        <w:t> </w:t>
      </w:r>
      <w:r>
        <w:rPr/>
        <w:t>O formato e o armazenamento dos documentos digitais deverão garantir o acesso e a preservação das informações, nos termos da legislação arquivística nacional.</w:t>
      </w:r>
    </w:p>
    <w:p>
      <w:pPr>
        <w:pStyle w:val="BodyText"/>
        <w:spacing w:line="235" w:lineRule="auto"/>
        <w:ind w:right="100"/>
      </w:pPr>
      <w:r>
        <w:rPr/>
        <w:t>Art. 13.</w:t>
      </w:r>
      <w:r>
        <w:rPr>
          <w:spacing w:val="40"/>
        </w:rPr>
        <w:t> </w:t>
      </w:r>
      <w:r>
        <w:rPr/>
        <w:t>A guarda dos documentos digitais e dos processos administrativos eletrônicos considerados de valor permanente deverá estar de acordo com as normas previstas pela instituição arquivística pública responsável por </w:t>
      </w:r>
      <w:r>
        <w:rPr/>
        <w:t>sua </w:t>
      </w:r>
      <w:r>
        <w:rPr>
          <w:spacing w:val="-2"/>
        </w:rPr>
        <w:t>custódia.</w:t>
      </w:r>
    </w:p>
    <w:p>
      <w:pPr>
        <w:spacing w:before="221"/>
        <w:ind w:left="652" w:right="88" w:firstLine="0"/>
        <w:jc w:val="center"/>
        <w:rPr>
          <w:rFonts w:ascii="Arial" w:hAnsi="Arial"/>
          <w:b/>
          <w:sz w:val="20"/>
        </w:rPr>
      </w:pPr>
      <w:r>
        <w:rPr>
          <w:rFonts w:ascii="Arial" w:hAnsi="Arial"/>
          <w:b/>
          <w:sz w:val="20"/>
        </w:rPr>
        <w:t>Seção </w:t>
      </w:r>
      <w:r>
        <w:rPr>
          <w:rFonts w:ascii="Arial" w:hAnsi="Arial"/>
          <w:b/>
          <w:spacing w:val="-5"/>
          <w:sz w:val="20"/>
        </w:rPr>
        <w:t>II</w:t>
      </w:r>
    </w:p>
    <w:p>
      <w:pPr>
        <w:spacing w:before="115"/>
        <w:ind w:left="652" w:right="88" w:firstLine="0"/>
        <w:jc w:val="center"/>
        <w:rPr>
          <w:rFonts w:ascii="Arial"/>
          <w:b/>
          <w:sz w:val="20"/>
        </w:rPr>
      </w:pPr>
      <w:r>
        <w:rPr>
          <w:rFonts w:ascii="Arial"/>
          <w:b/>
          <w:sz w:val="20"/>
        </w:rPr>
        <w:t>Do Governo </w:t>
      </w:r>
      <w:r>
        <w:rPr>
          <w:rFonts w:ascii="Arial"/>
          <w:b/>
          <w:spacing w:val="-2"/>
          <w:sz w:val="20"/>
        </w:rPr>
        <w:t>Digital</w:t>
      </w:r>
    </w:p>
    <w:p>
      <w:pPr>
        <w:pStyle w:val="BodyText"/>
        <w:spacing w:line="235" w:lineRule="auto"/>
        <w:ind w:right="157"/>
      </w:pPr>
      <w:r>
        <w:rPr/>
        <w:t>Art. 14.</w:t>
      </w:r>
      <w:r>
        <w:rPr>
          <w:spacing w:val="40"/>
        </w:rPr>
        <w:t> </w:t>
      </w:r>
      <w:r>
        <w:rPr/>
        <w:t>A</w:t>
      </w:r>
      <w:r>
        <w:rPr>
          <w:spacing w:val="-9"/>
        </w:rPr>
        <w:t> </w:t>
      </w:r>
      <w:r>
        <w:rPr/>
        <w:t>prestação digital dos serviços públicos deverá ocorrer por meio de tecnologias de amplo acesso </w:t>
      </w:r>
      <w:r>
        <w:rPr/>
        <w:t>pela população,</w:t>
      </w:r>
      <w:r>
        <w:rPr>
          <w:spacing w:val="-2"/>
        </w:rPr>
        <w:t> </w:t>
      </w:r>
      <w:r>
        <w:rPr/>
        <w:t>inclusive</w:t>
      </w:r>
      <w:r>
        <w:rPr>
          <w:spacing w:val="-2"/>
        </w:rPr>
        <w:t> </w:t>
      </w:r>
      <w:r>
        <w:rPr/>
        <w:t>pela</w:t>
      </w:r>
      <w:r>
        <w:rPr>
          <w:spacing w:val="-2"/>
        </w:rPr>
        <w:t> </w:t>
      </w:r>
      <w:r>
        <w:rPr/>
        <w:t>de</w:t>
      </w:r>
      <w:r>
        <w:rPr>
          <w:spacing w:val="-2"/>
        </w:rPr>
        <w:t> </w:t>
      </w:r>
      <w:r>
        <w:rPr/>
        <w:t>baixa</w:t>
      </w:r>
      <w:r>
        <w:rPr>
          <w:spacing w:val="-2"/>
        </w:rPr>
        <w:t> </w:t>
      </w:r>
      <w:r>
        <w:rPr/>
        <w:t>renda</w:t>
      </w:r>
      <w:r>
        <w:rPr>
          <w:spacing w:val="-2"/>
        </w:rPr>
        <w:t> </w:t>
      </w:r>
      <w:r>
        <w:rPr/>
        <w:t>ou</w:t>
      </w:r>
      <w:r>
        <w:rPr>
          <w:spacing w:val="-2"/>
        </w:rPr>
        <w:t> </w:t>
      </w:r>
      <w:r>
        <w:rPr/>
        <w:t>residente</w:t>
      </w:r>
      <w:r>
        <w:rPr>
          <w:spacing w:val="-2"/>
        </w:rPr>
        <w:t> </w:t>
      </w:r>
      <w:r>
        <w:rPr/>
        <w:t>em</w:t>
      </w:r>
      <w:r>
        <w:rPr>
          <w:spacing w:val="-2"/>
        </w:rPr>
        <w:t> </w:t>
      </w:r>
      <w:r>
        <w:rPr/>
        <w:t>áreas</w:t>
      </w:r>
      <w:r>
        <w:rPr>
          <w:spacing w:val="-2"/>
        </w:rPr>
        <w:t> </w:t>
      </w:r>
      <w:r>
        <w:rPr/>
        <w:t>rurais</w:t>
      </w:r>
      <w:r>
        <w:rPr>
          <w:spacing w:val="-2"/>
        </w:rPr>
        <w:t> </w:t>
      </w:r>
      <w:r>
        <w:rPr/>
        <w:t>e</w:t>
      </w:r>
      <w:r>
        <w:rPr>
          <w:spacing w:val="-2"/>
        </w:rPr>
        <w:t> </w:t>
      </w:r>
      <w:r>
        <w:rPr/>
        <w:t>isoladas,</w:t>
      </w:r>
      <w:r>
        <w:rPr>
          <w:spacing w:val="-2"/>
        </w:rPr>
        <w:t> </w:t>
      </w:r>
      <w:r>
        <w:rPr/>
        <w:t>sem</w:t>
      </w:r>
      <w:r>
        <w:rPr>
          <w:spacing w:val="-2"/>
        </w:rPr>
        <w:t> </w:t>
      </w:r>
      <w:r>
        <w:rPr/>
        <w:t>prejuízo</w:t>
      </w:r>
      <w:r>
        <w:rPr>
          <w:spacing w:val="-2"/>
        </w:rPr>
        <w:t> </w:t>
      </w:r>
      <w:r>
        <w:rPr/>
        <w:t>do</w:t>
      </w:r>
      <w:r>
        <w:rPr>
          <w:spacing w:val="-2"/>
        </w:rPr>
        <w:t> </w:t>
      </w:r>
      <w:r>
        <w:rPr/>
        <w:t>direito</w:t>
      </w:r>
      <w:r>
        <w:rPr>
          <w:spacing w:val="-2"/>
        </w:rPr>
        <w:t> </w:t>
      </w:r>
      <w:r>
        <w:rPr/>
        <w:t>do</w:t>
      </w:r>
      <w:r>
        <w:rPr>
          <w:spacing w:val="-2"/>
        </w:rPr>
        <w:t> </w:t>
      </w:r>
      <w:r>
        <w:rPr/>
        <w:t>cidadão</w:t>
      </w:r>
      <w:r>
        <w:rPr>
          <w:spacing w:val="-2"/>
        </w:rPr>
        <w:t> </w:t>
      </w:r>
      <w:r>
        <w:rPr/>
        <w:t>a atendimento presencial.</w:t>
      </w:r>
    </w:p>
    <w:p>
      <w:pPr>
        <w:pStyle w:val="BodyText"/>
        <w:spacing w:line="235" w:lineRule="auto"/>
        <w:ind w:right="157"/>
      </w:pPr>
      <w:r>
        <w:rPr/>
        <w:t>Parágrafo</w:t>
      </w:r>
      <w:r>
        <w:rPr>
          <w:spacing w:val="-1"/>
        </w:rPr>
        <w:t> </w:t>
      </w:r>
      <w:r>
        <w:rPr/>
        <w:t>único.</w:t>
      </w:r>
      <w:r>
        <w:rPr>
          <w:spacing w:val="-1"/>
        </w:rPr>
        <w:t> </w:t>
      </w:r>
      <w:r>
        <w:rPr/>
        <w:t>O</w:t>
      </w:r>
      <w:r>
        <w:rPr>
          <w:spacing w:val="-1"/>
        </w:rPr>
        <w:t> </w:t>
      </w:r>
      <w:r>
        <w:rPr/>
        <w:t>acesso</w:t>
      </w:r>
      <w:r>
        <w:rPr>
          <w:spacing w:val="-1"/>
        </w:rPr>
        <w:t> </w:t>
      </w:r>
      <w:r>
        <w:rPr/>
        <w:t>à</w:t>
      </w:r>
      <w:r>
        <w:rPr>
          <w:spacing w:val="-1"/>
        </w:rPr>
        <w:t> </w:t>
      </w:r>
      <w:r>
        <w:rPr/>
        <w:t>prestação</w:t>
      </w:r>
      <w:r>
        <w:rPr>
          <w:spacing w:val="-1"/>
        </w:rPr>
        <w:t> </w:t>
      </w:r>
      <w:r>
        <w:rPr/>
        <w:t>digital</w:t>
      </w:r>
      <w:r>
        <w:rPr>
          <w:spacing w:val="-1"/>
        </w:rPr>
        <w:t> </w:t>
      </w:r>
      <w:r>
        <w:rPr/>
        <w:t>dos</w:t>
      </w:r>
      <w:r>
        <w:rPr>
          <w:spacing w:val="-1"/>
        </w:rPr>
        <w:t> </w:t>
      </w:r>
      <w:r>
        <w:rPr/>
        <w:t>serviços</w:t>
      </w:r>
      <w:r>
        <w:rPr>
          <w:spacing w:val="-1"/>
        </w:rPr>
        <w:t> </w:t>
      </w:r>
      <w:r>
        <w:rPr/>
        <w:t>públicos</w:t>
      </w:r>
      <w:r>
        <w:rPr>
          <w:spacing w:val="-1"/>
        </w:rPr>
        <w:t> </w:t>
      </w:r>
      <w:r>
        <w:rPr/>
        <w:t>será</w:t>
      </w:r>
      <w:r>
        <w:rPr>
          <w:spacing w:val="-1"/>
        </w:rPr>
        <w:t> </w:t>
      </w:r>
      <w:r>
        <w:rPr/>
        <w:t>realizado,</w:t>
      </w:r>
      <w:r>
        <w:rPr>
          <w:spacing w:val="-1"/>
        </w:rPr>
        <w:t> </w:t>
      </w:r>
      <w:r>
        <w:rPr/>
        <w:t>preferencialmente,</w:t>
      </w:r>
      <w:r>
        <w:rPr>
          <w:spacing w:val="-1"/>
        </w:rPr>
        <w:t> </w:t>
      </w:r>
      <w:r>
        <w:rPr/>
        <w:t>por</w:t>
      </w:r>
      <w:r>
        <w:rPr>
          <w:spacing w:val="-1"/>
        </w:rPr>
        <w:t> </w:t>
      </w:r>
      <w:r>
        <w:rPr/>
        <w:t>meio do autosserviço.</w:t>
      </w:r>
    </w:p>
    <w:p>
      <w:pPr>
        <w:pStyle w:val="BodyText"/>
        <w:spacing w:line="235" w:lineRule="auto" w:before="225"/>
        <w:ind w:right="157"/>
      </w:pPr>
      <w:r>
        <w:rPr/>
        <w:t>Art. 15.</w:t>
      </w:r>
      <w:r>
        <w:rPr>
          <w:spacing w:val="40"/>
        </w:rPr>
        <w:t> </w:t>
      </w:r>
      <w:r>
        <w:rPr/>
        <w:t>A</w:t>
      </w:r>
      <w:r>
        <w:rPr>
          <w:spacing w:val="-10"/>
        </w:rPr>
        <w:t> </w:t>
      </w:r>
      <w:r>
        <w:rPr/>
        <w:t>administração pública participará, de maneira integrada e cooperativa, da consolidação da Estratégia Nacional de Governo Digital, editada pelo Poder Executivo federal, que observará os princípios e as diretrizes de que trata o art. 3º desta Lei.</w:t>
      </w:r>
    </w:p>
    <w:p>
      <w:pPr>
        <w:pStyle w:val="BodyText"/>
        <w:spacing w:line="235" w:lineRule="auto"/>
        <w:ind w:right="157"/>
      </w:pPr>
      <w:r>
        <w:rPr/>
        <w:t>Art.</w:t>
      </w:r>
      <w:r>
        <w:rPr>
          <w:spacing w:val="-1"/>
        </w:rPr>
        <w:t> </w:t>
      </w:r>
      <w:r>
        <w:rPr/>
        <w:t>16.</w:t>
      </w:r>
      <w:r>
        <w:rPr>
          <w:spacing w:val="-12"/>
        </w:rPr>
        <w:t> </w:t>
      </w:r>
      <w:r>
        <w:rPr/>
        <w:t>A</w:t>
      </w:r>
      <w:r>
        <w:rPr>
          <w:spacing w:val="-12"/>
        </w:rPr>
        <w:t> </w:t>
      </w:r>
      <w:r>
        <w:rPr/>
        <w:t>administração</w:t>
      </w:r>
      <w:r>
        <w:rPr>
          <w:spacing w:val="-1"/>
        </w:rPr>
        <w:t> </w:t>
      </w:r>
      <w:r>
        <w:rPr/>
        <w:t>pública</w:t>
      </w:r>
      <w:r>
        <w:rPr>
          <w:spacing w:val="-1"/>
        </w:rPr>
        <w:t> </w:t>
      </w:r>
      <w:r>
        <w:rPr/>
        <w:t>de</w:t>
      </w:r>
      <w:r>
        <w:rPr>
          <w:spacing w:val="-1"/>
        </w:rPr>
        <w:t> </w:t>
      </w:r>
      <w:r>
        <w:rPr/>
        <w:t>cada</w:t>
      </w:r>
      <w:r>
        <w:rPr>
          <w:spacing w:val="-1"/>
        </w:rPr>
        <w:t> </w:t>
      </w:r>
      <w:r>
        <w:rPr/>
        <w:t>ente</w:t>
      </w:r>
      <w:r>
        <w:rPr>
          <w:spacing w:val="-1"/>
        </w:rPr>
        <w:t> </w:t>
      </w:r>
      <w:r>
        <w:rPr/>
        <w:t>federado</w:t>
      </w:r>
      <w:r>
        <w:rPr>
          <w:spacing w:val="-1"/>
        </w:rPr>
        <w:t> </w:t>
      </w:r>
      <w:r>
        <w:rPr/>
        <w:t>poderá</w:t>
      </w:r>
      <w:r>
        <w:rPr>
          <w:spacing w:val="-1"/>
        </w:rPr>
        <w:t> </w:t>
      </w:r>
      <w:r>
        <w:rPr/>
        <w:t>editar</w:t>
      </w:r>
      <w:r>
        <w:rPr>
          <w:spacing w:val="-1"/>
        </w:rPr>
        <w:t> </w:t>
      </w:r>
      <w:r>
        <w:rPr/>
        <w:t>estratégia</w:t>
      </w:r>
      <w:r>
        <w:rPr>
          <w:spacing w:val="-1"/>
        </w:rPr>
        <w:t> </w:t>
      </w:r>
      <w:r>
        <w:rPr/>
        <w:t>de</w:t>
      </w:r>
      <w:r>
        <w:rPr>
          <w:spacing w:val="-1"/>
        </w:rPr>
        <w:t> </w:t>
      </w:r>
      <w:r>
        <w:rPr/>
        <w:t>governo</w:t>
      </w:r>
      <w:r>
        <w:rPr>
          <w:spacing w:val="-1"/>
        </w:rPr>
        <w:t> </w:t>
      </w:r>
      <w:r>
        <w:rPr/>
        <w:t>digital,</w:t>
      </w:r>
      <w:r>
        <w:rPr>
          <w:spacing w:val="-1"/>
        </w:rPr>
        <w:t> </w:t>
      </w:r>
      <w:r>
        <w:rPr/>
        <w:t>no</w:t>
      </w:r>
      <w:r>
        <w:rPr>
          <w:spacing w:val="-1"/>
        </w:rPr>
        <w:t> </w:t>
      </w:r>
      <w:r>
        <w:rPr/>
        <w:t>âmbito</w:t>
      </w:r>
      <w:r>
        <w:rPr>
          <w:spacing w:val="-1"/>
        </w:rPr>
        <w:t> </w:t>
      </w:r>
      <w:r>
        <w:rPr/>
        <w:t>de sua competência, buscando a sua compatibilização com a estratégia federal e a de outros entes.</w:t>
      </w:r>
    </w:p>
    <w:p>
      <w:pPr>
        <w:spacing w:before="221"/>
        <w:ind w:left="652" w:right="88" w:firstLine="0"/>
        <w:jc w:val="center"/>
        <w:rPr>
          <w:rFonts w:ascii="Arial" w:hAnsi="Arial"/>
          <w:b/>
          <w:sz w:val="20"/>
        </w:rPr>
      </w:pPr>
      <w:r>
        <w:rPr>
          <w:rFonts w:ascii="Arial" w:hAnsi="Arial"/>
          <w:b/>
          <w:sz w:val="20"/>
        </w:rPr>
        <w:t>Seção </w:t>
      </w:r>
      <w:r>
        <w:rPr>
          <w:rFonts w:ascii="Arial" w:hAnsi="Arial"/>
          <w:b/>
          <w:spacing w:val="-5"/>
          <w:sz w:val="20"/>
        </w:rPr>
        <w:t>III</w:t>
      </w:r>
    </w:p>
    <w:p>
      <w:pPr>
        <w:spacing w:before="115"/>
        <w:ind w:left="652" w:right="88" w:firstLine="0"/>
        <w:jc w:val="center"/>
        <w:rPr>
          <w:rFonts w:ascii="Arial"/>
          <w:b/>
          <w:sz w:val="20"/>
        </w:rPr>
      </w:pPr>
      <w:r>
        <w:rPr>
          <w:rFonts w:ascii="Arial"/>
          <w:b/>
          <w:sz w:val="20"/>
        </w:rPr>
        <w:t>Das Redes de </w:t>
      </w:r>
      <w:r>
        <w:rPr>
          <w:rFonts w:ascii="Arial"/>
          <w:b/>
          <w:spacing w:val="-2"/>
          <w:sz w:val="20"/>
        </w:rPr>
        <w:t>Conhecimento</w:t>
      </w:r>
    </w:p>
    <w:p>
      <w:pPr>
        <w:pStyle w:val="BodyText"/>
        <w:spacing w:before="220"/>
        <w:ind w:left="670" w:firstLine="0"/>
        <w:jc w:val="left"/>
      </w:pPr>
      <w:r>
        <w:rPr/>
        <w:t>Art. 17.</w:t>
      </w:r>
      <w:r>
        <w:rPr>
          <w:spacing w:val="55"/>
        </w:rPr>
        <w:t> </w:t>
      </w:r>
      <w:r>
        <w:rPr/>
        <w:t>O Poder Executivo federal poderá criar redes de conhecimento, com o objetivo </w:t>
      </w:r>
      <w:r>
        <w:rPr>
          <w:spacing w:val="-5"/>
        </w:rPr>
        <w:t>de:</w:t>
      </w:r>
    </w:p>
    <w:p>
      <w:pPr>
        <w:pStyle w:val="ListParagraph"/>
        <w:numPr>
          <w:ilvl w:val="0"/>
          <w:numId w:val="5"/>
        </w:numPr>
        <w:tabs>
          <w:tab w:pos="781" w:val="left" w:leader="none"/>
        </w:tabs>
        <w:spacing w:line="240" w:lineRule="auto" w:before="220" w:after="0"/>
        <w:ind w:left="781" w:right="0" w:hanging="111"/>
        <w:jc w:val="left"/>
        <w:rPr>
          <w:sz w:val="20"/>
        </w:rPr>
      </w:pPr>
      <w:r>
        <w:rPr>
          <w:sz w:val="20"/>
        </w:rPr>
        <w:t>-</w:t>
      </w:r>
      <w:r>
        <w:rPr>
          <w:spacing w:val="-2"/>
          <w:sz w:val="20"/>
        </w:rPr>
        <w:t> </w:t>
      </w:r>
      <w:r>
        <w:rPr>
          <w:sz w:val="20"/>
        </w:rPr>
        <w:t>gerar,</w:t>
      </w:r>
      <w:r>
        <w:rPr>
          <w:spacing w:val="-2"/>
          <w:sz w:val="20"/>
        </w:rPr>
        <w:t> </w:t>
      </w:r>
      <w:r>
        <w:rPr>
          <w:sz w:val="20"/>
        </w:rPr>
        <w:t>compartilhar</w:t>
      </w:r>
      <w:r>
        <w:rPr>
          <w:spacing w:val="-2"/>
          <w:sz w:val="20"/>
        </w:rPr>
        <w:t> </w:t>
      </w:r>
      <w:r>
        <w:rPr>
          <w:sz w:val="20"/>
        </w:rPr>
        <w:t>e</w:t>
      </w:r>
      <w:r>
        <w:rPr>
          <w:spacing w:val="-1"/>
          <w:sz w:val="20"/>
        </w:rPr>
        <w:t> </w:t>
      </w:r>
      <w:r>
        <w:rPr>
          <w:sz w:val="20"/>
        </w:rPr>
        <w:t>disseminar</w:t>
      </w:r>
      <w:r>
        <w:rPr>
          <w:spacing w:val="-2"/>
          <w:sz w:val="20"/>
        </w:rPr>
        <w:t> </w:t>
      </w:r>
      <w:r>
        <w:rPr>
          <w:sz w:val="20"/>
        </w:rPr>
        <w:t>conhecimento</w:t>
      </w:r>
      <w:r>
        <w:rPr>
          <w:spacing w:val="-2"/>
          <w:sz w:val="20"/>
        </w:rPr>
        <w:t> </w:t>
      </w:r>
      <w:r>
        <w:rPr>
          <w:sz w:val="20"/>
        </w:rPr>
        <w:t>e</w:t>
      </w:r>
      <w:r>
        <w:rPr>
          <w:spacing w:val="-1"/>
          <w:sz w:val="20"/>
        </w:rPr>
        <w:t> </w:t>
      </w:r>
      <w:r>
        <w:rPr>
          <w:spacing w:val="-2"/>
          <w:sz w:val="20"/>
        </w:rPr>
        <w:t>experiências;</w:t>
      </w:r>
    </w:p>
    <w:p>
      <w:pPr>
        <w:pStyle w:val="ListParagraph"/>
        <w:numPr>
          <w:ilvl w:val="0"/>
          <w:numId w:val="5"/>
        </w:numPr>
        <w:tabs>
          <w:tab w:pos="836" w:val="left" w:leader="none"/>
        </w:tabs>
        <w:spacing w:line="240" w:lineRule="auto" w:before="221" w:after="0"/>
        <w:ind w:left="836" w:right="0" w:hanging="166"/>
        <w:jc w:val="left"/>
        <w:rPr>
          <w:sz w:val="20"/>
        </w:rPr>
      </w:pPr>
      <w:r>
        <w:rPr>
          <w:sz w:val="20"/>
        </w:rPr>
        <w:t>- formular propostas de padrões, políticas, guias e </w:t>
      </w:r>
      <w:r>
        <w:rPr>
          <w:spacing w:val="-2"/>
          <w:sz w:val="20"/>
        </w:rPr>
        <w:t>manuais;</w:t>
      </w:r>
    </w:p>
    <w:p>
      <w:pPr>
        <w:pStyle w:val="ListParagraph"/>
        <w:numPr>
          <w:ilvl w:val="0"/>
          <w:numId w:val="5"/>
        </w:numPr>
        <w:tabs>
          <w:tab w:pos="898" w:val="left" w:leader="none"/>
        </w:tabs>
        <w:spacing w:line="235" w:lineRule="auto" w:before="224" w:after="0"/>
        <w:ind w:left="100" w:right="157" w:firstLine="570"/>
        <w:jc w:val="both"/>
        <w:rPr>
          <w:sz w:val="20"/>
        </w:rPr>
      </w:pPr>
      <w:r>
        <w:rPr>
          <w:sz w:val="20"/>
        </w:rPr>
        <w:t>- discutir sobre os desafios enfrentados e as possibilidades de ação quanto ao Governo Digital e à eficiência </w:t>
      </w:r>
      <w:r>
        <w:rPr>
          <w:spacing w:val="-2"/>
          <w:sz w:val="20"/>
        </w:rPr>
        <w:t>pública;</w:t>
      </w:r>
    </w:p>
    <w:p>
      <w:pPr>
        <w:pStyle w:val="ListParagraph"/>
        <w:numPr>
          <w:ilvl w:val="0"/>
          <w:numId w:val="5"/>
        </w:numPr>
        <w:tabs>
          <w:tab w:pos="956" w:val="left" w:leader="none"/>
        </w:tabs>
        <w:spacing w:line="235" w:lineRule="auto" w:before="224" w:after="0"/>
        <w:ind w:left="100" w:right="157" w:firstLine="570"/>
        <w:jc w:val="both"/>
        <w:rPr>
          <w:sz w:val="20"/>
        </w:rPr>
      </w:pPr>
      <w:r>
        <w:rPr>
          <w:sz w:val="20"/>
        </w:rPr>
        <w:t>- prospectar novas tecnologias para facilitar a prestação de serviços públicos disponibilizados em </w:t>
      </w:r>
      <w:r>
        <w:rPr>
          <w:sz w:val="20"/>
        </w:rPr>
        <w:t>meio digital, o fornecimento de informações e a participação social por meios digitais.</w:t>
      </w:r>
    </w:p>
    <w:p>
      <w:pPr>
        <w:spacing w:after="0" w:line="235" w:lineRule="auto"/>
        <w:jc w:val="both"/>
        <w:rPr>
          <w:sz w:val="20"/>
        </w:rPr>
        <w:sectPr>
          <w:pgSz w:w="11900" w:h="16840"/>
          <w:pgMar w:top="520" w:bottom="280" w:left="600" w:right="520"/>
        </w:sectPr>
      </w:pPr>
    </w:p>
    <w:p>
      <w:pPr>
        <w:pStyle w:val="BodyText"/>
        <w:spacing w:line="235" w:lineRule="auto" w:before="78"/>
        <w:ind w:right="157"/>
      </w:pPr>
      <w:r>
        <w:rPr/>
        <w:t>§ 1º</w:t>
      </w:r>
      <w:r>
        <w:rPr>
          <w:spacing w:val="40"/>
        </w:rPr>
        <w:t> </w:t>
      </w:r>
      <w:r>
        <w:rPr/>
        <w:t>Poderão participar das redes de conhecimento todos os órgãos e as entidades referidos no art. 2º desta Lei, inclusive dos entes federados.</w:t>
      </w:r>
    </w:p>
    <w:p>
      <w:pPr>
        <w:pStyle w:val="BodyText"/>
        <w:spacing w:line="235" w:lineRule="auto"/>
        <w:ind w:right="157"/>
      </w:pPr>
      <w:r>
        <w:rPr/>
        <w:t>§ 2º</w:t>
      </w:r>
      <w:r>
        <w:rPr>
          <w:spacing w:val="40"/>
        </w:rPr>
        <w:t> </w:t>
      </w:r>
      <w:r>
        <w:rPr/>
        <w:t>Serão assegurados às instituições científicas, tecnológicas e de inovação o acesso às redes de conhecimento e o estabelecimento de canal de comunicação permanente com o órgão federal a quem couber </w:t>
      </w:r>
      <w:r>
        <w:rPr/>
        <w:t>a coordenação das atividades previstas neste artigo.</w:t>
      </w:r>
    </w:p>
    <w:p>
      <w:pPr>
        <w:spacing w:before="221"/>
        <w:ind w:left="652" w:right="88" w:firstLine="0"/>
        <w:jc w:val="center"/>
        <w:rPr>
          <w:rFonts w:ascii="Arial" w:hAnsi="Arial"/>
          <w:b/>
          <w:sz w:val="20"/>
        </w:rPr>
      </w:pPr>
      <w:r>
        <w:rPr>
          <w:rFonts w:ascii="Arial" w:hAnsi="Arial"/>
          <w:b/>
          <w:sz w:val="20"/>
        </w:rPr>
        <w:t>Seção </w:t>
      </w:r>
      <w:r>
        <w:rPr>
          <w:rFonts w:ascii="Arial" w:hAnsi="Arial"/>
          <w:b/>
          <w:spacing w:val="-5"/>
          <w:sz w:val="20"/>
        </w:rPr>
        <w:t>IV</w:t>
      </w:r>
    </w:p>
    <w:p>
      <w:pPr>
        <w:spacing w:line="360" w:lineRule="auto" w:before="115"/>
        <w:ind w:left="3432" w:right="2866" w:firstLine="0"/>
        <w:jc w:val="center"/>
        <w:rPr>
          <w:rFonts w:ascii="Arial" w:hAnsi="Arial"/>
          <w:b/>
          <w:sz w:val="20"/>
        </w:rPr>
      </w:pPr>
      <w:r>
        <w:rPr>
          <w:rFonts w:ascii="Arial" w:hAnsi="Arial"/>
          <w:b/>
          <w:sz w:val="20"/>
        </w:rPr>
        <w:t>Dos</w:t>
      </w:r>
      <w:r>
        <w:rPr>
          <w:rFonts w:ascii="Arial" w:hAnsi="Arial"/>
          <w:b/>
          <w:spacing w:val="-9"/>
          <w:sz w:val="20"/>
        </w:rPr>
        <w:t> </w:t>
      </w:r>
      <w:r>
        <w:rPr>
          <w:rFonts w:ascii="Arial" w:hAnsi="Arial"/>
          <w:b/>
          <w:sz w:val="20"/>
        </w:rPr>
        <w:t>Componentes</w:t>
      </w:r>
      <w:r>
        <w:rPr>
          <w:rFonts w:ascii="Arial" w:hAnsi="Arial"/>
          <w:b/>
          <w:spacing w:val="-9"/>
          <w:sz w:val="20"/>
        </w:rPr>
        <w:t> </w:t>
      </w:r>
      <w:r>
        <w:rPr>
          <w:rFonts w:ascii="Arial" w:hAnsi="Arial"/>
          <w:b/>
          <w:sz w:val="20"/>
        </w:rPr>
        <w:t>do</w:t>
      </w:r>
      <w:r>
        <w:rPr>
          <w:rFonts w:ascii="Arial" w:hAnsi="Arial"/>
          <w:b/>
          <w:spacing w:val="-9"/>
          <w:sz w:val="20"/>
        </w:rPr>
        <w:t> </w:t>
      </w:r>
      <w:r>
        <w:rPr>
          <w:rFonts w:ascii="Arial" w:hAnsi="Arial"/>
          <w:b/>
          <w:sz w:val="20"/>
        </w:rPr>
        <w:t>Governo</w:t>
      </w:r>
      <w:r>
        <w:rPr>
          <w:rFonts w:ascii="Arial" w:hAnsi="Arial"/>
          <w:b/>
          <w:spacing w:val="-9"/>
          <w:sz w:val="20"/>
        </w:rPr>
        <w:t> </w:t>
      </w:r>
      <w:r>
        <w:rPr>
          <w:rFonts w:ascii="Arial" w:hAnsi="Arial"/>
          <w:b/>
          <w:sz w:val="20"/>
        </w:rPr>
        <w:t>Digital Subseção I</w:t>
      </w:r>
    </w:p>
    <w:p>
      <w:pPr>
        <w:spacing w:before="0"/>
        <w:ind w:left="652" w:right="88" w:firstLine="0"/>
        <w:jc w:val="center"/>
        <w:rPr>
          <w:rFonts w:ascii="Arial" w:hAnsi="Arial"/>
          <w:b/>
          <w:sz w:val="20"/>
        </w:rPr>
      </w:pPr>
      <w:r>
        <w:rPr>
          <w:rFonts w:ascii="Arial" w:hAnsi="Arial"/>
          <w:b/>
          <w:sz w:val="20"/>
        </w:rPr>
        <w:t>Da </w:t>
      </w:r>
      <w:r>
        <w:rPr>
          <w:rFonts w:ascii="Arial" w:hAnsi="Arial"/>
          <w:b/>
          <w:spacing w:val="-2"/>
          <w:sz w:val="20"/>
        </w:rPr>
        <w:t>Definição</w:t>
      </w:r>
    </w:p>
    <w:p>
      <w:pPr>
        <w:pStyle w:val="BodyText"/>
        <w:spacing w:before="220"/>
        <w:ind w:left="670" w:firstLine="0"/>
        <w:jc w:val="left"/>
      </w:pPr>
      <w:r>
        <w:rPr/>
        <w:t>Art. 18.</w:t>
      </w:r>
      <w:r>
        <w:rPr>
          <w:spacing w:val="55"/>
        </w:rPr>
        <w:t> </w:t>
      </w:r>
      <w:r>
        <w:rPr/>
        <w:t>São componentes essenciais para a prestação digital dos serviços públicos na administração </w:t>
      </w:r>
      <w:r>
        <w:rPr>
          <w:spacing w:val="-2"/>
        </w:rPr>
        <w:t>pública:</w:t>
      </w:r>
    </w:p>
    <w:p>
      <w:pPr>
        <w:pStyle w:val="ListParagraph"/>
        <w:numPr>
          <w:ilvl w:val="0"/>
          <w:numId w:val="6"/>
        </w:numPr>
        <w:tabs>
          <w:tab w:pos="781" w:val="left" w:leader="none"/>
        </w:tabs>
        <w:spacing w:line="240" w:lineRule="auto" w:before="221" w:after="0"/>
        <w:ind w:left="781" w:right="0" w:hanging="111"/>
        <w:jc w:val="left"/>
        <w:rPr>
          <w:sz w:val="20"/>
        </w:rPr>
      </w:pPr>
      <w:r>
        <w:rPr>
          <w:sz w:val="20"/>
        </w:rPr>
        <w:t>- a Base Nacional de Serviços </w:t>
      </w:r>
      <w:r>
        <w:rPr>
          <w:spacing w:val="-2"/>
          <w:sz w:val="20"/>
        </w:rPr>
        <w:t>Públicos;</w:t>
      </w:r>
    </w:p>
    <w:p>
      <w:pPr>
        <w:pStyle w:val="ListParagraph"/>
        <w:numPr>
          <w:ilvl w:val="0"/>
          <w:numId w:val="6"/>
        </w:numPr>
        <w:tabs>
          <w:tab w:pos="836" w:val="left" w:leader="none"/>
        </w:tabs>
        <w:spacing w:line="240" w:lineRule="auto" w:before="220" w:after="0"/>
        <w:ind w:left="836" w:right="0" w:hanging="166"/>
        <w:jc w:val="left"/>
        <w:rPr>
          <w:sz w:val="20"/>
        </w:rPr>
      </w:pPr>
      <w:r>
        <w:rPr>
          <w:sz w:val="20"/>
        </w:rPr>
        <w:t>- as Cartas de Serviços ao Usuário, de que trata a </w:t>
      </w:r>
      <w:hyperlink r:id="rId9">
        <w:r>
          <w:rPr>
            <w:color w:val="0000ED"/>
            <w:sz w:val="20"/>
            <w:u w:val="single" w:color="0000ED"/>
          </w:rPr>
          <w:t>Lei nº 13.460, de 26 de junho de 2017</w:t>
        </w:r>
      </w:hyperlink>
      <w:r>
        <w:rPr>
          <w:sz w:val="20"/>
        </w:rPr>
        <w:t>; </w:t>
      </w:r>
      <w:r>
        <w:rPr>
          <w:spacing w:val="-10"/>
          <w:sz w:val="20"/>
        </w:rPr>
        <w:t>e</w:t>
      </w:r>
    </w:p>
    <w:p>
      <w:pPr>
        <w:pStyle w:val="ListParagraph"/>
        <w:numPr>
          <w:ilvl w:val="0"/>
          <w:numId w:val="6"/>
        </w:numPr>
        <w:tabs>
          <w:tab w:pos="892" w:val="left" w:leader="none"/>
        </w:tabs>
        <w:spacing w:line="240" w:lineRule="auto" w:before="220" w:after="0"/>
        <w:ind w:left="892" w:right="0" w:hanging="222"/>
        <w:jc w:val="left"/>
        <w:rPr>
          <w:sz w:val="20"/>
        </w:rPr>
      </w:pPr>
      <w:r>
        <w:rPr>
          <w:sz w:val="20"/>
        </w:rPr>
        <w:t>- as Plataformas de Governo </w:t>
      </w:r>
      <w:r>
        <w:rPr>
          <w:spacing w:val="-2"/>
          <w:sz w:val="20"/>
        </w:rPr>
        <w:t>Digital.</w:t>
      </w:r>
    </w:p>
    <w:p>
      <w:pPr>
        <w:spacing w:before="220"/>
        <w:ind w:left="652" w:right="88" w:firstLine="0"/>
        <w:jc w:val="center"/>
        <w:rPr>
          <w:rFonts w:ascii="Arial" w:hAnsi="Arial"/>
          <w:b/>
          <w:sz w:val="20"/>
        </w:rPr>
      </w:pPr>
      <w:r>
        <w:rPr>
          <w:rFonts w:ascii="Arial" w:hAnsi="Arial"/>
          <w:b/>
          <w:sz w:val="20"/>
        </w:rPr>
        <w:t>Subseção </w:t>
      </w:r>
      <w:r>
        <w:rPr>
          <w:rFonts w:ascii="Arial" w:hAnsi="Arial"/>
          <w:b/>
          <w:spacing w:val="-5"/>
          <w:sz w:val="20"/>
        </w:rPr>
        <w:t>II</w:t>
      </w:r>
    </w:p>
    <w:p>
      <w:pPr>
        <w:spacing w:before="115"/>
        <w:ind w:left="652" w:right="88" w:firstLine="0"/>
        <w:jc w:val="center"/>
        <w:rPr>
          <w:rFonts w:ascii="Arial" w:hAnsi="Arial"/>
          <w:b/>
          <w:sz w:val="20"/>
        </w:rPr>
      </w:pPr>
      <w:r>
        <w:rPr>
          <w:rFonts w:ascii="Arial" w:hAnsi="Arial"/>
          <w:b/>
          <w:sz w:val="20"/>
        </w:rPr>
        <w:t>Da Base Nacional de Serviços </w:t>
      </w:r>
      <w:r>
        <w:rPr>
          <w:rFonts w:ascii="Arial" w:hAnsi="Arial"/>
          <w:b/>
          <w:spacing w:val="-2"/>
          <w:sz w:val="20"/>
        </w:rPr>
        <w:t>Públicos</w:t>
      </w:r>
    </w:p>
    <w:p>
      <w:pPr>
        <w:pStyle w:val="BodyText"/>
        <w:spacing w:line="235" w:lineRule="auto"/>
        <w:ind w:right="157"/>
      </w:pPr>
      <w:r>
        <w:rPr/>
        <w:t>Art. 19.</w:t>
      </w:r>
      <w:r>
        <w:rPr>
          <w:spacing w:val="40"/>
        </w:rPr>
        <w:t> </w:t>
      </w:r>
      <w:r>
        <w:rPr/>
        <w:t>Poderá o Poder Executivo federal estabelecer Base Nacional de Serviços Públicos, que </w:t>
      </w:r>
      <w:r>
        <w:rPr/>
        <w:t>reunirá informações necessárias sobre a oferta de serviços públicos em cada ente federado.</w:t>
      </w:r>
    </w:p>
    <w:p>
      <w:pPr>
        <w:pStyle w:val="BodyText"/>
        <w:spacing w:line="235" w:lineRule="auto" w:before="225"/>
        <w:ind w:right="157"/>
      </w:pPr>
      <w:r>
        <w:rPr/>
        <w:t>Parágrafo único. Cada ente federado poderá disponibilizar as informações sobre a prestação de serviços públicos, conforme disposto nas suas Cartas de Serviços ao Usuário, na Base Nacional de Serviços Públicos, </w:t>
      </w:r>
      <w:r>
        <w:rPr/>
        <w:t>em formato aberto e interoperável e em padrão comum a todos os entes.</w:t>
      </w:r>
    </w:p>
    <w:p>
      <w:pPr>
        <w:spacing w:before="221"/>
        <w:ind w:left="652" w:right="88" w:firstLine="0"/>
        <w:jc w:val="center"/>
        <w:rPr>
          <w:rFonts w:ascii="Arial" w:hAnsi="Arial"/>
          <w:b/>
          <w:sz w:val="20"/>
        </w:rPr>
      </w:pPr>
      <w:r>
        <w:rPr>
          <w:rFonts w:ascii="Arial" w:hAnsi="Arial"/>
          <w:b/>
          <w:sz w:val="20"/>
        </w:rPr>
        <w:t>Subseção </w:t>
      </w:r>
      <w:r>
        <w:rPr>
          <w:rFonts w:ascii="Arial" w:hAnsi="Arial"/>
          <w:b/>
          <w:spacing w:val="-5"/>
          <w:sz w:val="20"/>
        </w:rPr>
        <w:t>III</w:t>
      </w:r>
    </w:p>
    <w:p>
      <w:pPr>
        <w:spacing w:before="115"/>
        <w:ind w:left="652" w:right="88" w:firstLine="0"/>
        <w:jc w:val="center"/>
        <w:rPr>
          <w:rFonts w:ascii="Arial"/>
          <w:b/>
          <w:sz w:val="20"/>
        </w:rPr>
      </w:pPr>
      <w:r>
        <w:rPr>
          <w:rFonts w:ascii="Arial"/>
          <w:b/>
          <w:sz w:val="20"/>
        </w:rPr>
        <w:t>Das Plataformas de Governo </w:t>
      </w:r>
      <w:r>
        <w:rPr>
          <w:rFonts w:ascii="Arial"/>
          <w:b/>
          <w:spacing w:val="-2"/>
          <w:sz w:val="20"/>
        </w:rPr>
        <w:t>Digital</w:t>
      </w:r>
    </w:p>
    <w:p>
      <w:pPr>
        <w:pStyle w:val="BodyText"/>
        <w:spacing w:line="235" w:lineRule="auto"/>
        <w:ind w:right="157"/>
      </w:pPr>
      <w:r>
        <w:rPr/>
        <w:t>Art. 20.</w:t>
      </w:r>
      <w:r>
        <w:rPr>
          <w:spacing w:val="40"/>
        </w:rPr>
        <w:t> </w:t>
      </w:r>
      <w:r>
        <w:rPr/>
        <w:t>As Plataformas de Governo Digital, instrumentos necessários para a oferta e a prestação digital </w:t>
      </w:r>
      <w:r>
        <w:rPr/>
        <w:t>dos serviços públicos de cada ente federativo, deverão ter pelo menos as seguintes funcionalidades:</w:t>
      </w:r>
    </w:p>
    <w:p>
      <w:pPr>
        <w:pStyle w:val="ListParagraph"/>
        <w:numPr>
          <w:ilvl w:val="0"/>
          <w:numId w:val="7"/>
        </w:numPr>
        <w:tabs>
          <w:tab w:pos="781" w:val="left" w:leader="none"/>
        </w:tabs>
        <w:spacing w:line="240" w:lineRule="auto" w:before="221" w:after="0"/>
        <w:ind w:left="781" w:right="0" w:hanging="111"/>
        <w:jc w:val="left"/>
        <w:rPr>
          <w:sz w:val="20"/>
        </w:rPr>
      </w:pPr>
      <w:r>
        <w:rPr>
          <w:sz w:val="20"/>
        </w:rPr>
        <w:t>- ferramenta digital de solicitação de atendimento e de acompanhamento da entrega dos serviços públicos; </w:t>
      </w:r>
      <w:r>
        <w:rPr>
          <w:spacing w:val="-10"/>
          <w:sz w:val="20"/>
        </w:rPr>
        <w:t>e</w:t>
      </w:r>
    </w:p>
    <w:p>
      <w:pPr>
        <w:pStyle w:val="ListParagraph"/>
        <w:numPr>
          <w:ilvl w:val="0"/>
          <w:numId w:val="7"/>
        </w:numPr>
        <w:tabs>
          <w:tab w:pos="836" w:val="left" w:leader="none"/>
        </w:tabs>
        <w:spacing w:line="240" w:lineRule="auto" w:before="220" w:after="0"/>
        <w:ind w:left="836" w:right="0" w:hanging="166"/>
        <w:jc w:val="left"/>
        <w:rPr>
          <w:sz w:val="20"/>
        </w:rPr>
      </w:pPr>
      <w:r>
        <w:rPr>
          <w:sz w:val="20"/>
        </w:rPr>
        <w:t>- painel de monitoramento do desempenho dos serviços </w:t>
      </w:r>
      <w:r>
        <w:rPr>
          <w:spacing w:val="-2"/>
          <w:sz w:val="20"/>
        </w:rPr>
        <w:t>públicos.</w:t>
      </w:r>
    </w:p>
    <w:p>
      <w:pPr>
        <w:pStyle w:val="BodyText"/>
        <w:spacing w:line="235" w:lineRule="auto"/>
        <w:ind w:right="157"/>
      </w:pPr>
      <w:r>
        <w:rPr/>
        <w:t>§ 1º</w:t>
      </w:r>
      <w:r>
        <w:rPr>
          <w:spacing w:val="40"/>
        </w:rPr>
        <w:t> </w:t>
      </w:r>
      <w:r>
        <w:rPr/>
        <w:t>As Plataformas de Governo Digital deverão ser acessadas por meio de portal, de aplicativo ou de </w:t>
      </w:r>
      <w:r>
        <w:rPr/>
        <w:t>outro canal digital único e oficial, para a disponibilização de informações institucionais, notícias e prestação de serviços </w:t>
      </w:r>
      <w:r>
        <w:rPr>
          <w:spacing w:val="-2"/>
        </w:rPr>
        <w:t>públicos.</w:t>
      </w:r>
    </w:p>
    <w:p>
      <w:pPr>
        <w:pStyle w:val="BodyText"/>
        <w:spacing w:line="235" w:lineRule="auto"/>
        <w:ind w:right="157"/>
      </w:pPr>
      <w:r>
        <w:rPr/>
        <w:t>§ 2º</w:t>
      </w:r>
      <w:r>
        <w:rPr>
          <w:spacing w:val="40"/>
        </w:rPr>
        <w:t> </w:t>
      </w:r>
      <w:r>
        <w:rPr/>
        <w:t>As funcionalidades de que trata o caput deste artigo deverão observar padrões de interoperabilidade e </w:t>
      </w:r>
      <w:r>
        <w:rPr/>
        <w:t>a necessidade de integração de dados como formas de simplificação e de eficiência nos processos e no atendimento aos usuários.</w:t>
      </w:r>
    </w:p>
    <w:p>
      <w:pPr>
        <w:pStyle w:val="BodyText"/>
        <w:spacing w:line="235" w:lineRule="auto"/>
        <w:ind w:right="157"/>
      </w:pPr>
      <w:r>
        <w:rPr/>
        <w:t>Art. 21.</w:t>
      </w:r>
      <w:r>
        <w:rPr>
          <w:spacing w:val="40"/>
        </w:rPr>
        <w:t> </w:t>
      </w:r>
      <w:r>
        <w:rPr/>
        <w:t>A ferramenta digital de atendimento e de acompanhamento da entrega dos serviços públicos de </w:t>
      </w:r>
      <w:r>
        <w:rPr/>
        <w:t>que trata o inciso I do caput do art. 20 desta Lei deve apresentar, no mínimo, as seguintes características e </w:t>
      </w:r>
      <w:r>
        <w:rPr>
          <w:spacing w:val="-2"/>
        </w:rPr>
        <w:t>funcionalidades:</w:t>
      </w:r>
    </w:p>
    <w:p>
      <w:pPr>
        <w:pStyle w:val="ListParagraph"/>
        <w:numPr>
          <w:ilvl w:val="0"/>
          <w:numId w:val="8"/>
        </w:numPr>
        <w:tabs>
          <w:tab w:pos="781" w:val="left" w:leader="none"/>
        </w:tabs>
        <w:spacing w:line="240" w:lineRule="auto" w:before="221" w:after="0"/>
        <w:ind w:left="781" w:right="0" w:hanging="111"/>
        <w:jc w:val="left"/>
        <w:rPr>
          <w:sz w:val="20"/>
        </w:rPr>
      </w:pPr>
      <w:r>
        <w:rPr>
          <w:sz w:val="20"/>
        </w:rPr>
        <w:t>- identificação do serviço público e de suas principais </w:t>
      </w:r>
      <w:r>
        <w:rPr>
          <w:spacing w:val="-2"/>
          <w:sz w:val="20"/>
        </w:rPr>
        <w:t>etapas;</w:t>
      </w:r>
    </w:p>
    <w:p>
      <w:pPr>
        <w:pStyle w:val="ListParagraph"/>
        <w:numPr>
          <w:ilvl w:val="0"/>
          <w:numId w:val="8"/>
        </w:numPr>
        <w:tabs>
          <w:tab w:pos="836" w:val="left" w:leader="none"/>
        </w:tabs>
        <w:spacing w:line="240" w:lineRule="auto" w:before="220" w:after="0"/>
        <w:ind w:left="836" w:right="0" w:hanging="166"/>
        <w:jc w:val="left"/>
        <w:rPr>
          <w:sz w:val="20"/>
        </w:rPr>
      </w:pPr>
      <w:r>
        <w:rPr>
          <w:sz w:val="20"/>
        </w:rPr>
        <w:t>- solicitação digital do </w:t>
      </w:r>
      <w:r>
        <w:rPr>
          <w:spacing w:val="-2"/>
          <w:sz w:val="20"/>
        </w:rPr>
        <w:t>serviço;</w:t>
      </w:r>
    </w:p>
    <w:p>
      <w:pPr>
        <w:pStyle w:val="ListParagraph"/>
        <w:numPr>
          <w:ilvl w:val="0"/>
          <w:numId w:val="8"/>
        </w:numPr>
        <w:tabs>
          <w:tab w:pos="892" w:val="left" w:leader="none"/>
        </w:tabs>
        <w:spacing w:line="240" w:lineRule="auto" w:before="220" w:after="0"/>
        <w:ind w:left="892" w:right="0" w:hanging="222"/>
        <w:jc w:val="left"/>
        <w:rPr>
          <w:sz w:val="20"/>
        </w:rPr>
      </w:pPr>
      <w:r>
        <w:rPr>
          <w:sz w:val="20"/>
        </w:rPr>
        <w:t>- agendamento digital, quando </w:t>
      </w:r>
      <w:r>
        <w:rPr>
          <w:spacing w:val="-2"/>
          <w:sz w:val="20"/>
        </w:rPr>
        <w:t>couber;</w:t>
      </w:r>
    </w:p>
    <w:p>
      <w:pPr>
        <w:pStyle w:val="ListParagraph"/>
        <w:numPr>
          <w:ilvl w:val="0"/>
          <w:numId w:val="8"/>
        </w:numPr>
        <w:tabs>
          <w:tab w:pos="914" w:val="left" w:leader="none"/>
        </w:tabs>
        <w:spacing w:line="240" w:lineRule="auto" w:before="220" w:after="0"/>
        <w:ind w:left="914" w:right="0" w:hanging="244"/>
        <w:jc w:val="left"/>
        <w:rPr>
          <w:sz w:val="20"/>
        </w:rPr>
      </w:pPr>
      <w:r>
        <w:rPr>
          <w:sz w:val="20"/>
        </w:rPr>
        <w:t>- acompanhamento das solicitações por </w:t>
      </w:r>
      <w:r>
        <w:rPr>
          <w:spacing w:val="-2"/>
          <w:sz w:val="20"/>
        </w:rPr>
        <w:t>etapas;</w:t>
      </w:r>
    </w:p>
    <w:p>
      <w:pPr>
        <w:pStyle w:val="ListParagraph"/>
        <w:numPr>
          <w:ilvl w:val="0"/>
          <w:numId w:val="8"/>
        </w:numPr>
        <w:tabs>
          <w:tab w:pos="858" w:val="left" w:leader="none"/>
        </w:tabs>
        <w:spacing w:line="240" w:lineRule="auto" w:before="221" w:after="0"/>
        <w:ind w:left="858" w:right="0" w:hanging="188"/>
        <w:jc w:val="left"/>
        <w:rPr>
          <w:sz w:val="20"/>
        </w:rPr>
      </w:pPr>
      <w:r>
        <w:rPr>
          <w:sz w:val="20"/>
        </w:rPr>
        <w:t>- avaliação continuada da satisfação dos usuários em relação aos serviços públicos </w:t>
      </w:r>
      <w:r>
        <w:rPr>
          <w:spacing w:val="-2"/>
          <w:sz w:val="20"/>
        </w:rPr>
        <w:t>prestados;</w:t>
      </w:r>
    </w:p>
    <w:p>
      <w:pPr>
        <w:pStyle w:val="ListParagraph"/>
        <w:numPr>
          <w:ilvl w:val="0"/>
          <w:numId w:val="8"/>
        </w:numPr>
        <w:tabs>
          <w:tab w:pos="914" w:val="left" w:leader="none"/>
        </w:tabs>
        <w:spacing w:line="240" w:lineRule="auto" w:before="220" w:after="0"/>
        <w:ind w:left="914" w:right="0" w:hanging="244"/>
        <w:jc w:val="left"/>
        <w:rPr>
          <w:sz w:val="20"/>
        </w:rPr>
      </w:pPr>
      <w:r>
        <w:rPr>
          <w:sz w:val="20"/>
        </w:rPr>
        <w:t>- identificação, quando necessária, e gestão do perfil pelo </w:t>
      </w:r>
      <w:r>
        <w:rPr>
          <w:spacing w:val="-2"/>
          <w:sz w:val="20"/>
        </w:rPr>
        <w:t>usuário;</w:t>
      </w:r>
    </w:p>
    <w:p>
      <w:pPr>
        <w:pStyle w:val="ListParagraph"/>
        <w:numPr>
          <w:ilvl w:val="0"/>
          <w:numId w:val="8"/>
        </w:numPr>
        <w:tabs>
          <w:tab w:pos="970" w:val="left" w:leader="none"/>
        </w:tabs>
        <w:spacing w:line="240" w:lineRule="auto" w:before="220" w:after="0"/>
        <w:ind w:left="970" w:right="0" w:hanging="300"/>
        <w:jc w:val="left"/>
        <w:rPr>
          <w:sz w:val="20"/>
        </w:rPr>
      </w:pPr>
      <w:r>
        <w:rPr>
          <w:sz w:val="20"/>
        </w:rPr>
        <w:t>- notificação do </w:t>
      </w:r>
      <w:r>
        <w:rPr>
          <w:spacing w:val="-2"/>
          <w:sz w:val="20"/>
        </w:rPr>
        <w:t>usuário;</w:t>
      </w:r>
    </w:p>
    <w:p>
      <w:pPr>
        <w:pStyle w:val="ListParagraph"/>
        <w:numPr>
          <w:ilvl w:val="0"/>
          <w:numId w:val="8"/>
        </w:numPr>
        <w:tabs>
          <w:tab w:pos="1025" w:val="left" w:leader="none"/>
        </w:tabs>
        <w:spacing w:line="240" w:lineRule="auto" w:before="220" w:after="0"/>
        <w:ind w:left="1025" w:right="0" w:hanging="355"/>
        <w:jc w:val="left"/>
        <w:rPr>
          <w:sz w:val="20"/>
        </w:rPr>
      </w:pPr>
      <w:r>
        <w:rPr>
          <w:sz w:val="20"/>
        </w:rPr>
        <w:t>- possibilidade de pagamento digital de serviços públicos e de outras cobranças, quando </w:t>
      </w:r>
      <w:r>
        <w:rPr>
          <w:spacing w:val="-2"/>
          <w:sz w:val="20"/>
        </w:rPr>
        <w:t>necessário;</w:t>
      </w:r>
    </w:p>
    <w:p>
      <w:pPr>
        <w:spacing w:after="0" w:line="240" w:lineRule="auto"/>
        <w:jc w:val="left"/>
        <w:rPr>
          <w:sz w:val="20"/>
        </w:rPr>
        <w:sectPr>
          <w:pgSz w:w="11900" w:h="16840"/>
          <w:pgMar w:top="480" w:bottom="280" w:left="600" w:right="520"/>
        </w:sectPr>
      </w:pPr>
    </w:p>
    <w:p>
      <w:pPr>
        <w:pStyle w:val="ListParagraph"/>
        <w:numPr>
          <w:ilvl w:val="0"/>
          <w:numId w:val="8"/>
        </w:numPr>
        <w:tabs>
          <w:tab w:pos="922" w:val="left" w:leader="none"/>
        </w:tabs>
        <w:spacing w:line="235" w:lineRule="auto" w:before="78" w:after="0"/>
        <w:ind w:left="100" w:right="157" w:firstLine="570"/>
        <w:jc w:val="both"/>
        <w:rPr>
          <w:sz w:val="20"/>
        </w:rPr>
      </w:pPr>
      <w:r>
        <w:rPr>
          <w:sz w:val="20"/>
        </w:rPr>
        <w:t>- nível de segurança compatível com o grau de exigência, a natureza e a criticidade dos serviços públicos e dos dados utilizados;</w:t>
      </w:r>
    </w:p>
    <w:p>
      <w:pPr>
        <w:pStyle w:val="ListParagraph"/>
        <w:numPr>
          <w:ilvl w:val="0"/>
          <w:numId w:val="8"/>
        </w:numPr>
        <w:tabs>
          <w:tab w:pos="858" w:val="left" w:leader="none"/>
        </w:tabs>
        <w:spacing w:line="235" w:lineRule="auto" w:before="224" w:after="0"/>
        <w:ind w:left="100" w:right="157" w:firstLine="570"/>
        <w:jc w:val="both"/>
        <w:rPr>
          <w:sz w:val="20"/>
        </w:rPr>
      </w:pPr>
      <w:r>
        <w:rPr>
          <w:sz w:val="20"/>
        </w:rPr>
        <w:t>-</w:t>
      </w:r>
      <w:r>
        <w:rPr>
          <w:spacing w:val="-2"/>
          <w:sz w:val="20"/>
        </w:rPr>
        <w:t> </w:t>
      </w:r>
      <w:r>
        <w:rPr>
          <w:sz w:val="20"/>
        </w:rPr>
        <w:t>funcionalidade</w:t>
      </w:r>
      <w:r>
        <w:rPr>
          <w:spacing w:val="-2"/>
          <w:sz w:val="20"/>
        </w:rPr>
        <w:t> </w:t>
      </w:r>
      <w:r>
        <w:rPr>
          <w:sz w:val="20"/>
        </w:rPr>
        <w:t>para</w:t>
      </w:r>
      <w:r>
        <w:rPr>
          <w:spacing w:val="-2"/>
          <w:sz w:val="20"/>
        </w:rPr>
        <w:t> </w:t>
      </w:r>
      <w:r>
        <w:rPr>
          <w:sz w:val="20"/>
        </w:rPr>
        <w:t>solicitar</w:t>
      </w:r>
      <w:r>
        <w:rPr>
          <w:spacing w:val="-2"/>
          <w:sz w:val="20"/>
        </w:rPr>
        <w:t> </w:t>
      </w:r>
      <w:r>
        <w:rPr>
          <w:sz w:val="20"/>
        </w:rPr>
        <w:t>acesso</w:t>
      </w:r>
      <w:r>
        <w:rPr>
          <w:spacing w:val="-2"/>
          <w:sz w:val="20"/>
        </w:rPr>
        <w:t> </w:t>
      </w:r>
      <w:r>
        <w:rPr>
          <w:sz w:val="20"/>
        </w:rPr>
        <w:t>a</w:t>
      </w:r>
      <w:r>
        <w:rPr>
          <w:spacing w:val="-2"/>
          <w:sz w:val="20"/>
        </w:rPr>
        <w:t> </w:t>
      </w:r>
      <w:r>
        <w:rPr>
          <w:sz w:val="20"/>
        </w:rPr>
        <w:t>informações</w:t>
      </w:r>
      <w:r>
        <w:rPr>
          <w:spacing w:val="-2"/>
          <w:sz w:val="20"/>
        </w:rPr>
        <w:t> </w:t>
      </w:r>
      <w:r>
        <w:rPr>
          <w:sz w:val="20"/>
        </w:rPr>
        <w:t>acerca</w:t>
      </w:r>
      <w:r>
        <w:rPr>
          <w:spacing w:val="-2"/>
          <w:sz w:val="20"/>
        </w:rPr>
        <w:t> </w:t>
      </w:r>
      <w:r>
        <w:rPr>
          <w:sz w:val="20"/>
        </w:rPr>
        <w:t>do</w:t>
      </w:r>
      <w:r>
        <w:rPr>
          <w:spacing w:val="-2"/>
          <w:sz w:val="20"/>
        </w:rPr>
        <w:t> </w:t>
      </w:r>
      <w:r>
        <w:rPr>
          <w:sz w:val="20"/>
        </w:rPr>
        <w:t>tratamento</w:t>
      </w:r>
      <w:r>
        <w:rPr>
          <w:spacing w:val="-2"/>
          <w:sz w:val="20"/>
        </w:rPr>
        <w:t> </w:t>
      </w:r>
      <w:r>
        <w:rPr>
          <w:sz w:val="20"/>
        </w:rPr>
        <w:t>de</w:t>
      </w:r>
      <w:r>
        <w:rPr>
          <w:spacing w:val="-2"/>
          <w:sz w:val="20"/>
        </w:rPr>
        <w:t> </w:t>
      </w:r>
      <w:r>
        <w:rPr>
          <w:sz w:val="20"/>
        </w:rPr>
        <w:t>dados</w:t>
      </w:r>
      <w:r>
        <w:rPr>
          <w:spacing w:val="-2"/>
          <w:sz w:val="20"/>
        </w:rPr>
        <w:t> </w:t>
      </w:r>
      <w:r>
        <w:rPr>
          <w:sz w:val="20"/>
        </w:rPr>
        <w:t>pessoais,</w:t>
      </w:r>
      <w:r>
        <w:rPr>
          <w:spacing w:val="-2"/>
          <w:sz w:val="20"/>
        </w:rPr>
        <w:t> </w:t>
      </w:r>
      <w:r>
        <w:rPr>
          <w:sz w:val="20"/>
        </w:rPr>
        <w:t>nos</w:t>
      </w:r>
      <w:r>
        <w:rPr>
          <w:spacing w:val="-2"/>
          <w:sz w:val="20"/>
        </w:rPr>
        <w:t> </w:t>
      </w:r>
      <w:r>
        <w:rPr>
          <w:sz w:val="20"/>
        </w:rPr>
        <w:t>termos</w:t>
      </w:r>
      <w:r>
        <w:rPr>
          <w:spacing w:val="-2"/>
          <w:sz w:val="20"/>
        </w:rPr>
        <w:t> </w:t>
      </w:r>
      <w:r>
        <w:rPr>
          <w:sz w:val="20"/>
        </w:rPr>
        <w:t>das </w:t>
      </w:r>
      <w:hyperlink r:id="rId8">
        <w:r>
          <w:rPr>
            <w:color w:val="0000ED"/>
            <w:sz w:val="20"/>
            <w:u w:val="single" w:color="0000ED"/>
          </w:rPr>
          <w:t>Leis nºs 12.527, de 18 de novembro de 2011</w:t>
        </w:r>
      </w:hyperlink>
      <w:r>
        <w:rPr>
          <w:color w:val="0000ED"/>
          <w:sz w:val="20"/>
        </w:rPr>
        <w:t> </w:t>
      </w:r>
      <w:r>
        <w:rPr>
          <w:sz w:val="20"/>
        </w:rPr>
        <w:t>(Lei de</w:t>
      </w:r>
      <w:r>
        <w:rPr>
          <w:spacing w:val="-1"/>
          <w:sz w:val="20"/>
        </w:rPr>
        <w:t> </w:t>
      </w:r>
      <w:r>
        <w:rPr>
          <w:sz w:val="20"/>
        </w:rPr>
        <w:t>Acesso à Informação), e </w:t>
      </w:r>
      <w:hyperlink r:id="rId10">
        <w:r>
          <w:rPr>
            <w:color w:val="0000ED"/>
            <w:sz w:val="20"/>
            <w:u w:val="single" w:color="0000ED"/>
          </w:rPr>
          <w:t>13.709, de 14 de agosto de 2018</w:t>
        </w:r>
      </w:hyperlink>
      <w:r>
        <w:rPr>
          <w:color w:val="0000ED"/>
          <w:sz w:val="20"/>
        </w:rPr>
        <w:t> </w:t>
      </w:r>
      <w:r>
        <w:rPr>
          <w:sz w:val="20"/>
        </w:rPr>
        <w:t>(Lei Geral de Proteção de Dados Pessoais); e</w:t>
      </w:r>
    </w:p>
    <w:p>
      <w:pPr>
        <w:pStyle w:val="ListParagraph"/>
        <w:numPr>
          <w:ilvl w:val="0"/>
          <w:numId w:val="8"/>
        </w:numPr>
        <w:tabs>
          <w:tab w:pos="914" w:val="left" w:leader="none"/>
        </w:tabs>
        <w:spacing w:line="240" w:lineRule="auto" w:before="221" w:after="0"/>
        <w:ind w:left="914" w:right="0" w:hanging="244"/>
        <w:jc w:val="left"/>
        <w:rPr>
          <w:sz w:val="20"/>
        </w:rPr>
      </w:pPr>
      <w:r>
        <w:rPr>
          <w:sz w:val="20"/>
        </w:rPr>
        <w:t>- implementação de sistema de ouvidoria, nos termos da </w:t>
      </w:r>
      <w:hyperlink r:id="rId9">
        <w:r>
          <w:rPr>
            <w:color w:val="0000ED"/>
            <w:sz w:val="20"/>
            <w:u w:val="single" w:color="0000ED"/>
          </w:rPr>
          <w:t>Lei nº 13.460, de 26 de junho de </w:t>
        </w:r>
        <w:r>
          <w:rPr>
            <w:color w:val="0000ED"/>
            <w:spacing w:val="-2"/>
            <w:sz w:val="20"/>
            <w:u w:val="single" w:color="0000ED"/>
          </w:rPr>
          <w:t>2017.</w:t>
        </w:r>
      </w:hyperlink>
    </w:p>
    <w:p>
      <w:pPr>
        <w:pStyle w:val="BodyText"/>
        <w:spacing w:line="235" w:lineRule="auto"/>
        <w:ind w:right="157"/>
      </w:pPr>
      <w:r>
        <w:rPr/>
        <w:t>Art. 22.</w:t>
      </w:r>
      <w:r>
        <w:rPr>
          <w:spacing w:val="40"/>
        </w:rPr>
        <w:t> </w:t>
      </w:r>
      <w:r>
        <w:rPr/>
        <w:t>O painel de monitoramento do desempenho dos serviços públicos de que trata o inciso II do caput do art. 20 desta Lei deverá conter, no mínimo, as seguintes informações, para cada serviço público ofertado:</w:t>
      </w:r>
    </w:p>
    <w:p>
      <w:pPr>
        <w:pStyle w:val="ListParagraph"/>
        <w:numPr>
          <w:ilvl w:val="0"/>
          <w:numId w:val="9"/>
        </w:numPr>
        <w:tabs>
          <w:tab w:pos="781" w:val="left" w:leader="none"/>
        </w:tabs>
        <w:spacing w:line="240" w:lineRule="auto" w:before="220" w:after="0"/>
        <w:ind w:left="781" w:right="0" w:hanging="111"/>
        <w:jc w:val="left"/>
        <w:rPr>
          <w:sz w:val="20"/>
        </w:rPr>
      </w:pPr>
      <w:r>
        <w:rPr>
          <w:sz w:val="20"/>
        </w:rPr>
        <w:t>- quantidade de solicitações em andamento e concluídas </w:t>
      </w:r>
      <w:r>
        <w:rPr>
          <w:spacing w:val="-2"/>
          <w:sz w:val="20"/>
        </w:rPr>
        <w:t>anualmente;</w:t>
      </w:r>
    </w:p>
    <w:p>
      <w:pPr>
        <w:pStyle w:val="ListParagraph"/>
        <w:numPr>
          <w:ilvl w:val="0"/>
          <w:numId w:val="9"/>
        </w:numPr>
        <w:tabs>
          <w:tab w:pos="836" w:val="left" w:leader="none"/>
        </w:tabs>
        <w:spacing w:line="240" w:lineRule="auto" w:before="221" w:after="0"/>
        <w:ind w:left="836" w:right="0" w:hanging="166"/>
        <w:jc w:val="left"/>
        <w:rPr>
          <w:sz w:val="20"/>
        </w:rPr>
      </w:pPr>
      <w:r>
        <w:rPr>
          <w:sz w:val="20"/>
        </w:rPr>
        <w:t>- tempo médio de atendimento; </w:t>
      </w:r>
      <w:r>
        <w:rPr>
          <w:spacing w:val="-10"/>
          <w:sz w:val="20"/>
        </w:rPr>
        <w:t>e</w:t>
      </w:r>
    </w:p>
    <w:p>
      <w:pPr>
        <w:pStyle w:val="ListParagraph"/>
        <w:numPr>
          <w:ilvl w:val="0"/>
          <w:numId w:val="9"/>
        </w:numPr>
        <w:tabs>
          <w:tab w:pos="892" w:val="left" w:leader="none"/>
        </w:tabs>
        <w:spacing w:line="240" w:lineRule="auto" w:before="220" w:after="0"/>
        <w:ind w:left="892" w:right="0" w:hanging="222"/>
        <w:jc w:val="left"/>
        <w:rPr>
          <w:sz w:val="20"/>
        </w:rPr>
      </w:pPr>
      <w:r>
        <w:rPr>
          <w:sz w:val="20"/>
        </w:rPr>
        <w:t>- grau de satisfação dos </w:t>
      </w:r>
      <w:r>
        <w:rPr>
          <w:spacing w:val="-2"/>
          <w:sz w:val="20"/>
        </w:rPr>
        <w:t>usuários.</w:t>
      </w:r>
    </w:p>
    <w:p>
      <w:pPr>
        <w:pStyle w:val="BodyText"/>
        <w:spacing w:line="235" w:lineRule="auto"/>
        <w:ind w:right="157"/>
      </w:pPr>
      <w:r>
        <w:rPr/>
        <w:t>Parágrafo único. Deverá ser assegurada interoperabilidade e padronização mínima do painel a que se refere o caput deste artigo, de modo a permitir a comparação entre as avaliações e os desempenhos dos serviços </w:t>
      </w:r>
      <w:r>
        <w:rPr/>
        <w:t>públicos prestados pelos diversos entes.</w:t>
      </w:r>
    </w:p>
    <w:p>
      <w:pPr>
        <w:pStyle w:val="BodyText"/>
        <w:spacing w:before="220"/>
        <w:ind w:left="670" w:firstLine="0"/>
        <w:jc w:val="left"/>
      </w:pPr>
      <w:r>
        <w:rPr/>
        <w:t>Art. 23. Poderá o Poder Executivo </w:t>
      </w:r>
      <w:r>
        <w:rPr>
          <w:spacing w:val="-2"/>
        </w:rPr>
        <w:t>federal:</w:t>
      </w:r>
    </w:p>
    <w:p>
      <w:pPr>
        <w:pStyle w:val="ListParagraph"/>
        <w:numPr>
          <w:ilvl w:val="0"/>
          <w:numId w:val="10"/>
        </w:numPr>
        <w:tabs>
          <w:tab w:pos="781" w:val="left" w:leader="none"/>
        </w:tabs>
        <w:spacing w:line="240" w:lineRule="auto" w:before="221" w:after="0"/>
        <w:ind w:left="781" w:right="0" w:hanging="111"/>
        <w:jc w:val="left"/>
        <w:rPr>
          <w:sz w:val="20"/>
        </w:rPr>
      </w:pPr>
      <w:r>
        <w:rPr>
          <w:sz w:val="20"/>
        </w:rPr>
        <w:t>- estabelecer padrões nacionais para as soluções previstas nesta </w:t>
      </w:r>
      <w:r>
        <w:rPr>
          <w:spacing w:val="-2"/>
          <w:sz w:val="20"/>
        </w:rPr>
        <w:t>Seção;</w:t>
      </w:r>
    </w:p>
    <w:p>
      <w:pPr>
        <w:pStyle w:val="ListParagraph"/>
        <w:numPr>
          <w:ilvl w:val="0"/>
          <w:numId w:val="10"/>
        </w:numPr>
        <w:tabs>
          <w:tab w:pos="836" w:val="left" w:leader="none"/>
        </w:tabs>
        <w:spacing w:line="240" w:lineRule="auto" w:before="220" w:after="0"/>
        <w:ind w:left="836" w:right="0" w:hanging="166"/>
        <w:jc w:val="left"/>
        <w:rPr>
          <w:sz w:val="20"/>
        </w:rPr>
      </w:pPr>
      <w:r>
        <w:rPr>
          <w:sz w:val="20"/>
        </w:rPr>
        <w:t>- disponibilizar soluções para outros entes que atendam ao disposto nesta </w:t>
      </w:r>
      <w:r>
        <w:rPr>
          <w:spacing w:val="-2"/>
          <w:sz w:val="20"/>
        </w:rPr>
        <w:t>Seção.</w:t>
      </w:r>
    </w:p>
    <w:p>
      <w:pPr>
        <w:spacing w:before="220"/>
        <w:ind w:left="652" w:right="88" w:firstLine="0"/>
        <w:jc w:val="center"/>
        <w:rPr>
          <w:rFonts w:ascii="Arial" w:hAnsi="Arial"/>
          <w:b/>
          <w:sz w:val="20"/>
        </w:rPr>
      </w:pPr>
      <w:r>
        <w:rPr>
          <w:rFonts w:ascii="Arial" w:hAnsi="Arial"/>
          <w:b/>
          <w:sz w:val="20"/>
        </w:rPr>
        <w:t>Seção </w:t>
      </w:r>
      <w:r>
        <w:rPr>
          <w:rFonts w:ascii="Arial" w:hAnsi="Arial"/>
          <w:b/>
          <w:spacing w:val="-10"/>
          <w:sz w:val="20"/>
        </w:rPr>
        <w:t>V</w:t>
      </w:r>
    </w:p>
    <w:p>
      <w:pPr>
        <w:spacing w:before="115"/>
        <w:ind w:left="652" w:right="88" w:firstLine="0"/>
        <w:jc w:val="center"/>
        <w:rPr>
          <w:rFonts w:ascii="Arial" w:hAnsi="Arial"/>
          <w:b/>
          <w:sz w:val="20"/>
        </w:rPr>
      </w:pPr>
      <w:r>
        <w:rPr>
          <w:rFonts w:ascii="Arial" w:hAnsi="Arial"/>
          <w:b/>
          <w:sz w:val="20"/>
        </w:rPr>
        <w:t>Da Prestação Digital dos Serviços </w:t>
      </w:r>
      <w:r>
        <w:rPr>
          <w:rFonts w:ascii="Arial" w:hAnsi="Arial"/>
          <w:b/>
          <w:spacing w:val="-2"/>
          <w:sz w:val="20"/>
        </w:rPr>
        <w:t>Públicos</w:t>
      </w:r>
    </w:p>
    <w:p>
      <w:pPr>
        <w:pStyle w:val="BodyText"/>
        <w:spacing w:line="235" w:lineRule="auto"/>
        <w:ind w:right="157"/>
      </w:pPr>
      <w:r>
        <w:rPr/>
        <w:t>Art. 24.</w:t>
      </w:r>
      <w:r>
        <w:rPr>
          <w:spacing w:val="40"/>
        </w:rPr>
        <w:t> </w:t>
      </w:r>
      <w:r>
        <w:rPr/>
        <w:t>Os órgãos e as entidades responsáveis pela prestação digital de serviços públicos deverão, no âmbito de suas competências:</w:t>
      </w:r>
    </w:p>
    <w:p>
      <w:pPr>
        <w:pStyle w:val="ListParagraph"/>
        <w:numPr>
          <w:ilvl w:val="0"/>
          <w:numId w:val="11"/>
        </w:numPr>
        <w:tabs>
          <w:tab w:pos="781" w:val="left" w:leader="none"/>
        </w:tabs>
        <w:spacing w:line="240" w:lineRule="auto" w:before="221" w:after="0"/>
        <w:ind w:left="781" w:right="0" w:hanging="111"/>
        <w:jc w:val="left"/>
        <w:rPr>
          <w:sz w:val="20"/>
        </w:rPr>
      </w:pPr>
      <w:r>
        <w:rPr>
          <w:sz w:val="20"/>
        </w:rPr>
        <w:t>- manter </w:t>
      </w:r>
      <w:r>
        <w:rPr>
          <w:spacing w:val="-2"/>
          <w:sz w:val="20"/>
        </w:rPr>
        <w:t>atualizadas:</w:t>
      </w:r>
    </w:p>
    <w:p>
      <w:pPr>
        <w:pStyle w:val="ListParagraph"/>
        <w:numPr>
          <w:ilvl w:val="1"/>
          <w:numId w:val="11"/>
        </w:numPr>
        <w:tabs>
          <w:tab w:pos="1018" w:val="left" w:leader="none"/>
        </w:tabs>
        <w:spacing w:line="235" w:lineRule="auto" w:before="224" w:after="0"/>
        <w:ind w:left="100" w:right="157" w:firstLine="570"/>
        <w:jc w:val="left"/>
        <w:rPr>
          <w:sz w:val="20"/>
        </w:rPr>
      </w:pPr>
      <w:r>
        <w:rPr>
          <w:sz w:val="20"/>
        </w:rPr>
        <w:t>as</w:t>
      </w:r>
      <w:r>
        <w:rPr>
          <w:spacing w:val="28"/>
          <w:sz w:val="20"/>
        </w:rPr>
        <w:t> </w:t>
      </w:r>
      <w:r>
        <w:rPr>
          <w:sz w:val="20"/>
        </w:rPr>
        <w:t>Cartas</w:t>
      </w:r>
      <w:r>
        <w:rPr>
          <w:spacing w:val="28"/>
          <w:sz w:val="20"/>
        </w:rPr>
        <w:t> </w:t>
      </w:r>
      <w:r>
        <w:rPr>
          <w:sz w:val="20"/>
        </w:rPr>
        <w:t>de</w:t>
      </w:r>
      <w:r>
        <w:rPr>
          <w:spacing w:val="28"/>
          <w:sz w:val="20"/>
        </w:rPr>
        <w:t> </w:t>
      </w:r>
      <w:r>
        <w:rPr>
          <w:sz w:val="20"/>
        </w:rPr>
        <w:t>Serviços</w:t>
      </w:r>
      <w:r>
        <w:rPr>
          <w:spacing w:val="28"/>
          <w:sz w:val="20"/>
        </w:rPr>
        <w:t> </w:t>
      </w:r>
      <w:r>
        <w:rPr>
          <w:sz w:val="20"/>
        </w:rPr>
        <w:t>ao</w:t>
      </w:r>
      <w:r>
        <w:rPr>
          <w:spacing w:val="28"/>
          <w:sz w:val="20"/>
        </w:rPr>
        <w:t> </w:t>
      </w:r>
      <w:r>
        <w:rPr>
          <w:sz w:val="20"/>
        </w:rPr>
        <w:t>Usuário,</w:t>
      </w:r>
      <w:r>
        <w:rPr>
          <w:spacing w:val="28"/>
          <w:sz w:val="20"/>
        </w:rPr>
        <w:t> </w:t>
      </w:r>
      <w:r>
        <w:rPr>
          <w:sz w:val="20"/>
        </w:rPr>
        <w:t>a</w:t>
      </w:r>
      <w:r>
        <w:rPr>
          <w:spacing w:val="28"/>
          <w:sz w:val="20"/>
        </w:rPr>
        <w:t> </w:t>
      </w:r>
      <w:r>
        <w:rPr>
          <w:sz w:val="20"/>
        </w:rPr>
        <w:t>Base</w:t>
      </w:r>
      <w:r>
        <w:rPr>
          <w:spacing w:val="28"/>
          <w:sz w:val="20"/>
        </w:rPr>
        <w:t> </w:t>
      </w:r>
      <w:r>
        <w:rPr>
          <w:sz w:val="20"/>
        </w:rPr>
        <w:t>Nacional</w:t>
      </w:r>
      <w:r>
        <w:rPr>
          <w:spacing w:val="28"/>
          <w:sz w:val="20"/>
        </w:rPr>
        <w:t> </w:t>
      </w:r>
      <w:r>
        <w:rPr>
          <w:sz w:val="20"/>
        </w:rPr>
        <w:t>de</w:t>
      </w:r>
      <w:r>
        <w:rPr>
          <w:spacing w:val="28"/>
          <w:sz w:val="20"/>
        </w:rPr>
        <w:t> </w:t>
      </w:r>
      <w:r>
        <w:rPr>
          <w:sz w:val="20"/>
        </w:rPr>
        <w:t>Serviços</w:t>
      </w:r>
      <w:r>
        <w:rPr>
          <w:spacing w:val="28"/>
          <w:sz w:val="20"/>
        </w:rPr>
        <w:t> </w:t>
      </w:r>
      <w:r>
        <w:rPr>
          <w:sz w:val="20"/>
        </w:rPr>
        <w:t>Públicos</w:t>
      </w:r>
      <w:r>
        <w:rPr>
          <w:spacing w:val="28"/>
          <w:sz w:val="20"/>
        </w:rPr>
        <w:t> </w:t>
      </w:r>
      <w:r>
        <w:rPr>
          <w:sz w:val="20"/>
        </w:rPr>
        <w:t>e</w:t>
      </w:r>
      <w:r>
        <w:rPr>
          <w:spacing w:val="28"/>
          <w:sz w:val="20"/>
        </w:rPr>
        <w:t> </w:t>
      </w:r>
      <w:r>
        <w:rPr>
          <w:sz w:val="20"/>
        </w:rPr>
        <w:t>as</w:t>
      </w:r>
      <w:r>
        <w:rPr>
          <w:spacing w:val="28"/>
          <w:sz w:val="20"/>
        </w:rPr>
        <w:t> </w:t>
      </w:r>
      <w:r>
        <w:rPr>
          <w:sz w:val="20"/>
        </w:rPr>
        <w:t>Plataformas</w:t>
      </w:r>
      <w:r>
        <w:rPr>
          <w:spacing w:val="28"/>
          <w:sz w:val="20"/>
        </w:rPr>
        <w:t> </w:t>
      </w:r>
      <w:r>
        <w:rPr>
          <w:sz w:val="20"/>
        </w:rPr>
        <w:t>de</w:t>
      </w:r>
      <w:r>
        <w:rPr>
          <w:spacing w:val="28"/>
          <w:sz w:val="20"/>
        </w:rPr>
        <w:t> </w:t>
      </w:r>
      <w:r>
        <w:rPr>
          <w:sz w:val="20"/>
        </w:rPr>
        <w:t>Governo </w:t>
      </w:r>
      <w:r>
        <w:rPr>
          <w:spacing w:val="-2"/>
          <w:sz w:val="20"/>
        </w:rPr>
        <w:t>Digital;</w:t>
      </w:r>
    </w:p>
    <w:p>
      <w:pPr>
        <w:pStyle w:val="ListParagraph"/>
        <w:numPr>
          <w:ilvl w:val="1"/>
          <w:numId w:val="11"/>
        </w:numPr>
        <w:tabs>
          <w:tab w:pos="958" w:val="left" w:leader="none"/>
        </w:tabs>
        <w:spacing w:line="240" w:lineRule="auto" w:before="221" w:after="0"/>
        <w:ind w:left="958" w:right="0" w:hanging="288"/>
        <w:jc w:val="left"/>
        <w:rPr>
          <w:sz w:val="20"/>
        </w:rPr>
      </w:pPr>
      <w:r>
        <w:rPr>
          <w:sz w:val="20"/>
        </w:rPr>
        <w:t>as informações institucionais e as comunicações de interesse </w:t>
      </w:r>
      <w:r>
        <w:rPr>
          <w:spacing w:val="-2"/>
          <w:sz w:val="20"/>
        </w:rPr>
        <w:t>público;</w:t>
      </w:r>
    </w:p>
    <w:p>
      <w:pPr>
        <w:pStyle w:val="ListParagraph"/>
        <w:numPr>
          <w:ilvl w:val="0"/>
          <w:numId w:val="11"/>
        </w:numPr>
        <w:tabs>
          <w:tab w:pos="854" w:val="left" w:leader="none"/>
        </w:tabs>
        <w:spacing w:line="235" w:lineRule="auto" w:before="224" w:after="0"/>
        <w:ind w:left="100" w:right="157" w:firstLine="570"/>
        <w:jc w:val="both"/>
        <w:rPr>
          <w:sz w:val="20"/>
        </w:rPr>
      </w:pPr>
      <w:r>
        <w:rPr>
          <w:sz w:val="20"/>
        </w:rPr>
        <w:t>- monitorar e implementar ações de melhoria dos serviços públicos prestados, com base nos resultados da avaliação de satisfação dos usuários dos serviços;</w:t>
      </w:r>
    </w:p>
    <w:p>
      <w:pPr>
        <w:pStyle w:val="ListParagraph"/>
        <w:numPr>
          <w:ilvl w:val="0"/>
          <w:numId w:val="11"/>
        </w:numPr>
        <w:tabs>
          <w:tab w:pos="924" w:val="left" w:leader="none"/>
        </w:tabs>
        <w:spacing w:line="235" w:lineRule="auto" w:before="224" w:after="0"/>
        <w:ind w:left="100" w:right="157" w:firstLine="570"/>
        <w:jc w:val="both"/>
        <w:rPr>
          <w:sz w:val="20"/>
        </w:rPr>
      </w:pPr>
      <w:r>
        <w:rPr>
          <w:sz w:val="20"/>
        </w:rPr>
        <w:t>- integrar os serviços públicos às ferramentas de notificação aos usuários, de assinatura eletrônica e de meios de pagamento digitais, quando aplicáveis;</w:t>
      </w:r>
    </w:p>
    <w:p>
      <w:pPr>
        <w:pStyle w:val="ListParagraph"/>
        <w:numPr>
          <w:ilvl w:val="0"/>
          <w:numId w:val="11"/>
        </w:numPr>
        <w:tabs>
          <w:tab w:pos="958" w:val="left" w:leader="none"/>
        </w:tabs>
        <w:spacing w:line="235" w:lineRule="auto" w:before="225" w:after="0"/>
        <w:ind w:left="100" w:right="157" w:firstLine="570"/>
        <w:jc w:val="both"/>
        <w:rPr>
          <w:sz w:val="20"/>
        </w:rPr>
      </w:pPr>
      <w:r>
        <w:rPr>
          <w:sz w:val="20"/>
        </w:rPr>
        <w:t>- eliminar, inclusive por meio da interoperabilidade de dados, as exigências desnecessárias ao usuário quanto à apresentação de informações e de documentos comprobatórios prescindíveis;</w:t>
      </w:r>
    </w:p>
    <w:p>
      <w:pPr>
        <w:pStyle w:val="ListParagraph"/>
        <w:numPr>
          <w:ilvl w:val="0"/>
          <w:numId w:val="11"/>
        </w:numPr>
        <w:tabs>
          <w:tab w:pos="858" w:val="left" w:leader="none"/>
        </w:tabs>
        <w:spacing w:line="240" w:lineRule="auto" w:before="221" w:after="0"/>
        <w:ind w:left="858" w:right="0" w:hanging="188"/>
        <w:jc w:val="left"/>
        <w:rPr>
          <w:sz w:val="20"/>
        </w:rPr>
      </w:pPr>
      <w:r>
        <w:rPr>
          <w:sz w:val="20"/>
        </w:rPr>
        <w:t>- eliminar a replicação de registros de dados, exceto por razões de desempenho ou de </w:t>
      </w:r>
      <w:r>
        <w:rPr>
          <w:spacing w:val="-2"/>
          <w:sz w:val="20"/>
        </w:rPr>
        <w:t>segurança;</w:t>
      </w:r>
    </w:p>
    <w:p>
      <w:pPr>
        <w:pStyle w:val="ListParagraph"/>
        <w:numPr>
          <w:ilvl w:val="0"/>
          <w:numId w:val="11"/>
        </w:numPr>
        <w:tabs>
          <w:tab w:pos="980" w:val="left" w:leader="none"/>
        </w:tabs>
        <w:spacing w:line="235" w:lineRule="auto" w:before="224" w:after="0"/>
        <w:ind w:left="100" w:right="157" w:firstLine="570"/>
        <w:jc w:val="left"/>
        <w:rPr>
          <w:sz w:val="20"/>
        </w:rPr>
      </w:pPr>
      <w:r>
        <w:rPr>
          <w:sz w:val="20"/>
        </w:rPr>
        <w:t>-</w:t>
      </w:r>
      <w:r>
        <w:rPr>
          <w:spacing w:val="63"/>
          <w:sz w:val="20"/>
        </w:rPr>
        <w:t> </w:t>
      </w:r>
      <w:r>
        <w:rPr>
          <w:sz w:val="20"/>
        </w:rPr>
        <w:t>tornar</w:t>
      </w:r>
      <w:r>
        <w:rPr>
          <w:spacing w:val="63"/>
          <w:sz w:val="20"/>
        </w:rPr>
        <w:t> </w:t>
      </w:r>
      <w:r>
        <w:rPr>
          <w:sz w:val="20"/>
        </w:rPr>
        <w:t>os</w:t>
      </w:r>
      <w:r>
        <w:rPr>
          <w:spacing w:val="63"/>
          <w:sz w:val="20"/>
        </w:rPr>
        <w:t> </w:t>
      </w:r>
      <w:r>
        <w:rPr>
          <w:sz w:val="20"/>
        </w:rPr>
        <w:t>dados</w:t>
      </w:r>
      <w:r>
        <w:rPr>
          <w:spacing w:val="63"/>
          <w:sz w:val="20"/>
        </w:rPr>
        <w:t> </w:t>
      </w:r>
      <w:r>
        <w:rPr>
          <w:sz w:val="20"/>
        </w:rPr>
        <w:t>da</w:t>
      </w:r>
      <w:r>
        <w:rPr>
          <w:spacing w:val="63"/>
          <w:sz w:val="20"/>
        </w:rPr>
        <w:t> </w:t>
      </w:r>
      <w:r>
        <w:rPr>
          <w:sz w:val="20"/>
        </w:rPr>
        <w:t>prestação</w:t>
      </w:r>
      <w:r>
        <w:rPr>
          <w:spacing w:val="63"/>
          <w:sz w:val="20"/>
        </w:rPr>
        <w:t> </w:t>
      </w:r>
      <w:r>
        <w:rPr>
          <w:sz w:val="20"/>
        </w:rPr>
        <w:t>dos</w:t>
      </w:r>
      <w:r>
        <w:rPr>
          <w:spacing w:val="63"/>
          <w:sz w:val="20"/>
        </w:rPr>
        <w:t> </w:t>
      </w:r>
      <w:r>
        <w:rPr>
          <w:sz w:val="20"/>
        </w:rPr>
        <w:t>serviços</w:t>
      </w:r>
      <w:r>
        <w:rPr>
          <w:spacing w:val="63"/>
          <w:sz w:val="20"/>
        </w:rPr>
        <w:t> </w:t>
      </w:r>
      <w:r>
        <w:rPr>
          <w:sz w:val="20"/>
        </w:rPr>
        <w:t>públicos</w:t>
      </w:r>
      <w:r>
        <w:rPr>
          <w:spacing w:val="63"/>
          <w:sz w:val="20"/>
        </w:rPr>
        <w:t> </w:t>
      </w:r>
      <w:r>
        <w:rPr>
          <w:sz w:val="20"/>
        </w:rPr>
        <w:t>sob</w:t>
      </w:r>
      <w:r>
        <w:rPr>
          <w:spacing w:val="63"/>
          <w:sz w:val="20"/>
        </w:rPr>
        <w:t> </w:t>
      </w:r>
      <w:r>
        <w:rPr>
          <w:sz w:val="20"/>
        </w:rPr>
        <w:t>sua</w:t>
      </w:r>
      <w:r>
        <w:rPr>
          <w:spacing w:val="63"/>
          <w:sz w:val="20"/>
        </w:rPr>
        <w:t> </w:t>
      </w:r>
      <w:r>
        <w:rPr>
          <w:sz w:val="20"/>
        </w:rPr>
        <w:t>responsabilidade</w:t>
      </w:r>
      <w:r>
        <w:rPr>
          <w:spacing w:val="63"/>
          <w:sz w:val="20"/>
        </w:rPr>
        <w:t> </w:t>
      </w:r>
      <w:r>
        <w:rPr>
          <w:sz w:val="20"/>
        </w:rPr>
        <w:t>interoperáveis</w:t>
      </w:r>
      <w:r>
        <w:rPr>
          <w:spacing w:val="63"/>
          <w:sz w:val="20"/>
        </w:rPr>
        <w:t> </w:t>
      </w:r>
      <w:r>
        <w:rPr>
          <w:sz w:val="20"/>
        </w:rPr>
        <w:t>para composição dos indicadores do painel de monitoramento do desempenho dos serviços públicos;</w:t>
      </w:r>
    </w:p>
    <w:p>
      <w:pPr>
        <w:pStyle w:val="ListParagraph"/>
        <w:numPr>
          <w:ilvl w:val="0"/>
          <w:numId w:val="11"/>
        </w:numPr>
        <w:tabs>
          <w:tab w:pos="982" w:val="left" w:leader="none"/>
        </w:tabs>
        <w:spacing w:line="235" w:lineRule="auto" w:before="224" w:after="0"/>
        <w:ind w:left="100" w:right="157" w:firstLine="570"/>
        <w:jc w:val="both"/>
        <w:rPr>
          <w:sz w:val="20"/>
        </w:rPr>
      </w:pPr>
      <w:r>
        <w:rPr>
          <w:sz w:val="20"/>
        </w:rPr>
        <w:t>- realizar a gestão das suas políticas públicas com base em dados e em evidências por meio da aplicação de inteligência de dados em plataforma digital; e</w:t>
      </w:r>
    </w:p>
    <w:p>
      <w:pPr>
        <w:pStyle w:val="ListParagraph"/>
        <w:numPr>
          <w:ilvl w:val="0"/>
          <w:numId w:val="11"/>
        </w:numPr>
        <w:tabs>
          <w:tab w:pos="1075" w:val="left" w:leader="none"/>
        </w:tabs>
        <w:spacing w:line="235" w:lineRule="auto" w:before="225" w:after="0"/>
        <w:ind w:left="100" w:right="157" w:firstLine="570"/>
        <w:jc w:val="left"/>
        <w:rPr>
          <w:sz w:val="20"/>
        </w:rPr>
      </w:pPr>
      <w:r>
        <w:rPr>
          <w:sz w:val="20"/>
        </w:rPr>
        <w:t>-</w:t>
      </w:r>
      <w:r>
        <w:rPr>
          <w:spacing w:val="40"/>
          <w:sz w:val="20"/>
        </w:rPr>
        <w:t> </w:t>
      </w:r>
      <w:r>
        <w:rPr>
          <w:sz w:val="20"/>
        </w:rPr>
        <w:t>realizar</w:t>
      </w:r>
      <w:r>
        <w:rPr>
          <w:spacing w:val="40"/>
          <w:sz w:val="20"/>
        </w:rPr>
        <w:t> </w:t>
      </w:r>
      <w:r>
        <w:rPr>
          <w:sz w:val="20"/>
        </w:rPr>
        <w:t>testes</w:t>
      </w:r>
      <w:r>
        <w:rPr>
          <w:spacing w:val="40"/>
          <w:sz w:val="20"/>
        </w:rPr>
        <w:t> </w:t>
      </w:r>
      <w:r>
        <w:rPr>
          <w:sz w:val="20"/>
        </w:rPr>
        <w:t>e</w:t>
      </w:r>
      <w:r>
        <w:rPr>
          <w:spacing w:val="40"/>
          <w:sz w:val="20"/>
        </w:rPr>
        <w:t> </w:t>
      </w:r>
      <w:r>
        <w:rPr>
          <w:sz w:val="20"/>
        </w:rPr>
        <w:t>pesquisas</w:t>
      </w:r>
      <w:r>
        <w:rPr>
          <w:spacing w:val="40"/>
          <w:sz w:val="20"/>
        </w:rPr>
        <w:t> </w:t>
      </w:r>
      <w:r>
        <w:rPr>
          <w:sz w:val="20"/>
        </w:rPr>
        <w:t>com</w:t>
      </w:r>
      <w:r>
        <w:rPr>
          <w:spacing w:val="40"/>
          <w:sz w:val="20"/>
        </w:rPr>
        <w:t> </w:t>
      </w:r>
      <w:r>
        <w:rPr>
          <w:sz w:val="20"/>
        </w:rPr>
        <w:t>os</w:t>
      </w:r>
      <w:r>
        <w:rPr>
          <w:spacing w:val="40"/>
          <w:sz w:val="20"/>
        </w:rPr>
        <w:t> </w:t>
      </w:r>
      <w:r>
        <w:rPr>
          <w:sz w:val="20"/>
        </w:rPr>
        <w:t>usuários</w:t>
      </w:r>
      <w:r>
        <w:rPr>
          <w:spacing w:val="40"/>
          <w:sz w:val="20"/>
        </w:rPr>
        <w:t> </w:t>
      </w:r>
      <w:r>
        <w:rPr>
          <w:sz w:val="20"/>
        </w:rPr>
        <w:t>para</w:t>
      </w:r>
      <w:r>
        <w:rPr>
          <w:spacing w:val="40"/>
          <w:sz w:val="20"/>
        </w:rPr>
        <w:t> </w:t>
      </w:r>
      <w:r>
        <w:rPr>
          <w:sz w:val="20"/>
        </w:rPr>
        <w:t>subsidiar</w:t>
      </w:r>
      <w:r>
        <w:rPr>
          <w:spacing w:val="40"/>
          <w:sz w:val="20"/>
        </w:rPr>
        <w:t> </w:t>
      </w:r>
      <w:r>
        <w:rPr>
          <w:sz w:val="20"/>
        </w:rPr>
        <w:t>a</w:t>
      </w:r>
      <w:r>
        <w:rPr>
          <w:spacing w:val="40"/>
          <w:sz w:val="20"/>
        </w:rPr>
        <w:t> </w:t>
      </w:r>
      <w:r>
        <w:rPr>
          <w:sz w:val="20"/>
        </w:rPr>
        <w:t>oferta</w:t>
      </w:r>
      <w:r>
        <w:rPr>
          <w:spacing w:val="40"/>
          <w:sz w:val="20"/>
        </w:rPr>
        <w:t> </w:t>
      </w:r>
      <w:r>
        <w:rPr>
          <w:sz w:val="20"/>
        </w:rPr>
        <w:t>de</w:t>
      </w:r>
      <w:r>
        <w:rPr>
          <w:spacing w:val="40"/>
          <w:sz w:val="20"/>
        </w:rPr>
        <w:t> </w:t>
      </w:r>
      <w:r>
        <w:rPr>
          <w:sz w:val="20"/>
        </w:rPr>
        <w:t>serviços</w:t>
      </w:r>
      <w:r>
        <w:rPr>
          <w:spacing w:val="40"/>
          <w:sz w:val="20"/>
        </w:rPr>
        <w:t> </w:t>
      </w:r>
      <w:r>
        <w:rPr>
          <w:sz w:val="20"/>
        </w:rPr>
        <w:t>simples,</w:t>
      </w:r>
      <w:r>
        <w:rPr>
          <w:spacing w:val="40"/>
          <w:sz w:val="20"/>
        </w:rPr>
        <w:t> </w:t>
      </w:r>
      <w:r>
        <w:rPr>
          <w:sz w:val="20"/>
        </w:rPr>
        <w:t>intuitivos, acessíveis e personalizados.</w:t>
      </w:r>
    </w:p>
    <w:p>
      <w:pPr>
        <w:pStyle w:val="BodyText"/>
        <w:spacing w:line="235" w:lineRule="auto"/>
        <w:ind w:right="157"/>
      </w:pPr>
      <w:r>
        <w:rPr/>
        <w:t>Art. 25.</w:t>
      </w:r>
      <w:r>
        <w:rPr>
          <w:spacing w:val="40"/>
        </w:rPr>
        <w:t> </w:t>
      </w:r>
      <w:r>
        <w:rPr/>
        <w:t>As Plataformas de Governo Digital devem dispor de ferramentas de transparência e de controle </w:t>
      </w:r>
      <w:r>
        <w:rPr/>
        <w:t>do tratamento de dados pessoais que sejam claras e facilmente acessíveis e que permitam ao cidadão o exercício dos direitos previstos na </w:t>
      </w:r>
      <w:hyperlink r:id="rId10">
        <w:r>
          <w:rPr>
            <w:color w:val="0000ED"/>
            <w:u w:val="single" w:color="0000ED"/>
          </w:rPr>
          <w:t>Lei nº 13.709, de 14 de agosto de 2018</w:t>
        </w:r>
      </w:hyperlink>
      <w:r>
        <w:rPr>
          <w:color w:val="0000ED"/>
        </w:rPr>
        <w:t> </w:t>
      </w:r>
      <w:r>
        <w:rPr/>
        <w:t>(Lei Geral de Proteção de Dados Pessoais).</w:t>
      </w:r>
    </w:p>
    <w:p>
      <w:pPr>
        <w:pStyle w:val="BodyText"/>
        <w:spacing w:before="221"/>
        <w:ind w:left="670" w:firstLine="0"/>
        <w:jc w:val="left"/>
      </w:pPr>
      <w:r>
        <w:rPr/>
        <w:t>§ 1º</w:t>
      </w:r>
      <w:r>
        <w:rPr>
          <w:spacing w:val="43"/>
        </w:rPr>
        <w:t> </w:t>
      </w:r>
      <w:r>
        <w:rPr/>
        <w:t>As ferramentas previstas no caput deste artigo </w:t>
      </w:r>
      <w:r>
        <w:rPr>
          <w:spacing w:val="-2"/>
        </w:rPr>
        <w:t>devem:</w:t>
      </w:r>
    </w:p>
    <w:p>
      <w:pPr>
        <w:pStyle w:val="ListParagraph"/>
        <w:numPr>
          <w:ilvl w:val="0"/>
          <w:numId w:val="12"/>
        </w:numPr>
        <w:tabs>
          <w:tab w:pos="808" w:val="left" w:leader="none"/>
        </w:tabs>
        <w:spacing w:line="235" w:lineRule="auto" w:before="224" w:after="0"/>
        <w:ind w:left="100" w:right="157" w:firstLine="570"/>
        <w:jc w:val="both"/>
        <w:rPr>
          <w:sz w:val="20"/>
        </w:rPr>
      </w:pPr>
      <w:r>
        <w:rPr>
          <w:sz w:val="20"/>
        </w:rPr>
        <w:t>- disponibilizar, entre outras, as fontes dos dados pessoais, a finalidade específica do seu tratamento pelo respectivo</w:t>
      </w:r>
      <w:r>
        <w:rPr>
          <w:spacing w:val="13"/>
          <w:sz w:val="20"/>
        </w:rPr>
        <w:t> </w:t>
      </w:r>
      <w:r>
        <w:rPr>
          <w:sz w:val="20"/>
        </w:rPr>
        <w:t>órgão</w:t>
      </w:r>
      <w:r>
        <w:rPr>
          <w:spacing w:val="13"/>
          <w:sz w:val="20"/>
        </w:rPr>
        <w:t> </w:t>
      </w:r>
      <w:r>
        <w:rPr>
          <w:sz w:val="20"/>
        </w:rPr>
        <w:t>ou</w:t>
      </w:r>
      <w:r>
        <w:rPr>
          <w:spacing w:val="13"/>
          <w:sz w:val="20"/>
        </w:rPr>
        <w:t> </w:t>
      </w:r>
      <w:r>
        <w:rPr>
          <w:sz w:val="20"/>
        </w:rPr>
        <w:t>ente</w:t>
      </w:r>
      <w:r>
        <w:rPr>
          <w:spacing w:val="13"/>
          <w:sz w:val="20"/>
        </w:rPr>
        <w:t> </w:t>
      </w:r>
      <w:r>
        <w:rPr>
          <w:sz w:val="20"/>
        </w:rPr>
        <w:t>e</w:t>
      </w:r>
      <w:r>
        <w:rPr>
          <w:spacing w:val="13"/>
          <w:sz w:val="20"/>
        </w:rPr>
        <w:t> </w:t>
      </w:r>
      <w:r>
        <w:rPr>
          <w:sz w:val="20"/>
        </w:rPr>
        <w:t>a</w:t>
      </w:r>
      <w:r>
        <w:rPr>
          <w:spacing w:val="13"/>
          <w:sz w:val="20"/>
        </w:rPr>
        <w:t> </w:t>
      </w:r>
      <w:r>
        <w:rPr>
          <w:sz w:val="20"/>
        </w:rPr>
        <w:t>indicação</w:t>
      </w:r>
      <w:r>
        <w:rPr>
          <w:spacing w:val="13"/>
          <w:sz w:val="20"/>
        </w:rPr>
        <w:t> </w:t>
      </w:r>
      <w:r>
        <w:rPr>
          <w:sz w:val="20"/>
        </w:rPr>
        <w:t>de</w:t>
      </w:r>
      <w:r>
        <w:rPr>
          <w:spacing w:val="13"/>
          <w:sz w:val="20"/>
        </w:rPr>
        <w:t> </w:t>
      </w:r>
      <w:r>
        <w:rPr>
          <w:sz w:val="20"/>
        </w:rPr>
        <w:t>outros</w:t>
      </w:r>
      <w:r>
        <w:rPr>
          <w:spacing w:val="13"/>
          <w:sz w:val="20"/>
        </w:rPr>
        <w:t> </w:t>
      </w:r>
      <w:r>
        <w:rPr>
          <w:sz w:val="20"/>
        </w:rPr>
        <w:t>órgãos</w:t>
      </w:r>
      <w:r>
        <w:rPr>
          <w:spacing w:val="13"/>
          <w:sz w:val="20"/>
        </w:rPr>
        <w:t> </w:t>
      </w:r>
      <w:r>
        <w:rPr>
          <w:sz w:val="20"/>
        </w:rPr>
        <w:t>ou</w:t>
      </w:r>
      <w:r>
        <w:rPr>
          <w:spacing w:val="13"/>
          <w:sz w:val="20"/>
        </w:rPr>
        <w:t> </w:t>
      </w:r>
      <w:r>
        <w:rPr>
          <w:sz w:val="20"/>
        </w:rPr>
        <w:t>entes</w:t>
      </w:r>
      <w:r>
        <w:rPr>
          <w:spacing w:val="13"/>
          <w:sz w:val="20"/>
        </w:rPr>
        <w:t> </w:t>
      </w:r>
      <w:r>
        <w:rPr>
          <w:sz w:val="20"/>
        </w:rPr>
        <w:t>com</w:t>
      </w:r>
      <w:r>
        <w:rPr>
          <w:spacing w:val="13"/>
          <w:sz w:val="20"/>
        </w:rPr>
        <w:t> </w:t>
      </w:r>
      <w:r>
        <w:rPr>
          <w:sz w:val="20"/>
        </w:rPr>
        <w:t>os</w:t>
      </w:r>
      <w:r>
        <w:rPr>
          <w:spacing w:val="13"/>
          <w:sz w:val="20"/>
        </w:rPr>
        <w:t> </w:t>
      </w:r>
      <w:r>
        <w:rPr>
          <w:sz w:val="20"/>
        </w:rPr>
        <w:t>quais</w:t>
      </w:r>
      <w:r>
        <w:rPr>
          <w:spacing w:val="13"/>
          <w:sz w:val="20"/>
        </w:rPr>
        <w:t> </w:t>
      </w:r>
      <w:r>
        <w:rPr>
          <w:sz w:val="20"/>
        </w:rPr>
        <w:t>é</w:t>
      </w:r>
      <w:r>
        <w:rPr>
          <w:spacing w:val="13"/>
          <w:sz w:val="20"/>
        </w:rPr>
        <w:t> </w:t>
      </w:r>
      <w:r>
        <w:rPr>
          <w:sz w:val="20"/>
        </w:rPr>
        <w:t>realizado</w:t>
      </w:r>
      <w:r>
        <w:rPr>
          <w:spacing w:val="13"/>
          <w:sz w:val="20"/>
        </w:rPr>
        <w:t> </w:t>
      </w:r>
      <w:r>
        <w:rPr>
          <w:sz w:val="20"/>
        </w:rPr>
        <w:t>o</w:t>
      </w:r>
      <w:r>
        <w:rPr>
          <w:spacing w:val="13"/>
          <w:sz w:val="20"/>
        </w:rPr>
        <w:t> </w:t>
      </w:r>
      <w:r>
        <w:rPr>
          <w:sz w:val="20"/>
        </w:rPr>
        <w:t>uso</w:t>
      </w:r>
      <w:r>
        <w:rPr>
          <w:spacing w:val="13"/>
          <w:sz w:val="20"/>
        </w:rPr>
        <w:t> </w:t>
      </w:r>
      <w:r>
        <w:rPr>
          <w:sz w:val="20"/>
        </w:rPr>
        <w:t>compartilhado</w:t>
      </w:r>
      <w:r>
        <w:rPr>
          <w:spacing w:val="13"/>
          <w:sz w:val="20"/>
        </w:rPr>
        <w:t> </w:t>
      </w:r>
      <w:r>
        <w:rPr>
          <w:sz w:val="20"/>
        </w:rPr>
        <w:t>de</w:t>
      </w:r>
    </w:p>
    <w:p>
      <w:pPr>
        <w:spacing w:after="0" w:line="235" w:lineRule="auto"/>
        <w:jc w:val="both"/>
        <w:rPr>
          <w:sz w:val="20"/>
        </w:rPr>
        <w:sectPr>
          <w:pgSz w:w="11900" w:h="16840"/>
          <w:pgMar w:top="480" w:bottom="280" w:left="600" w:right="520"/>
        </w:sectPr>
      </w:pPr>
    </w:p>
    <w:p>
      <w:pPr>
        <w:pStyle w:val="BodyText"/>
        <w:spacing w:line="235" w:lineRule="auto" w:before="78"/>
        <w:ind w:firstLine="0"/>
        <w:jc w:val="left"/>
      </w:pPr>
      <w:hyperlink r:id="rId26">
        <w:r>
          <w:rPr/>
          <w:t>dados pessoais, incluído o histórico de acesso ou uso compartilhado, ressalvados os casos previstos no </w:t>
        </w:r>
        <w:r>
          <w:rPr>
            <w:color w:val="0000ED"/>
            <w:u w:val="single" w:color="0000ED"/>
          </w:rPr>
          <w:t>inciso III do</w:t>
        </w:r>
        <w:r>
          <w:rPr>
            <w:color w:val="0000ED"/>
          </w:rPr>
          <w:t> </w:t>
        </w:r>
        <w:r>
          <w:rPr>
            <w:color w:val="0000ED"/>
            <w:u w:val="single" w:color="0000ED"/>
          </w:rPr>
          <w:t>caput do art. 4º da Lei nº 13.709, de 14 de agosto de 2018</w:t>
        </w:r>
        <w:r>
          <w:rPr>
            <w:color w:val="0000ED"/>
          </w:rPr>
          <w:t> </w:t>
        </w:r>
        <w:r>
          <w:rPr/>
          <w:t>(Lei Geral de Proteção de Dados Pessoais);</w:t>
        </w:r>
      </w:hyperlink>
    </w:p>
    <w:p>
      <w:pPr>
        <w:pStyle w:val="ListParagraph"/>
        <w:numPr>
          <w:ilvl w:val="0"/>
          <w:numId w:val="12"/>
        </w:numPr>
        <w:tabs>
          <w:tab w:pos="912" w:val="left" w:leader="none"/>
        </w:tabs>
        <w:spacing w:line="235" w:lineRule="auto" w:before="224" w:after="0"/>
        <w:ind w:left="100" w:right="157" w:firstLine="570"/>
        <w:jc w:val="both"/>
        <w:rPr>
          <w:sz w:val="20"/>
        </w:rPr>
      </w:pPr>
      <w:r>
        <w:rPr>
          <w:sz w:val="20"/>
        </w:rPr>
        <w:t>- permitir que o cidadão efetue requisições ao órgão ou à entidade controladora dos seus </w:t>
      </w:r>
      <w:r>
        <w:rPr>
          <w:sz w:val="20"/>
        </w:rPr>
        <w:t>dados, especialmente aquelas previstas no </w:t>
      </w:r>
      <w:hyperlink r:id="rId27">
        <w:r>
          <w:rPr>
            <w:color w:val="0000ED"/>
            <w:sz w:val="20"/>
            <w:u w:val="single" w:color="0000ED"/>
          </w:rPr>
          <w:t>art. 18 da Lei nº 13.709, de 14 de agosto de 2018</w:t>
        </w:r>
      </w:hyperlink>
      <w:r>
        <w:rPr>
          <w:color w:val="0000ED"/>
          <w:sz w:val="20"/>
        </w:rPr>
        <w:t> </w:t>
      </w:r>
      <w:r>
        <w:rPr>
          <w:sz w:val="20"/>
        </w:rPr>
        <w:t>(Lei Geral de Proteção de Dados Pessoais).</w:t>
      </w:r>
    </w:p>
    <w:p>
      <w:pPr>
        <w:pStyle w:val="BodyText"/>
        <w:spacing w:line="235" w:lineRule="auto"/>
        <w:ind w:right="157"/>
      </w:pPr>
      <w:r>
        <w:rPr/>
        <w:t>§ 2º</w:t>
      </w:r>
      <w:r>
        <w:rPr>
          <w:spacing w:val="40"/>
        </w:rPr>
        <w:t> </w:t>
      </w:r>
      <w:r>
        <w:rPr/>
        <w:t>A Autoridade Nacional de Proteção de Dados (ANPD) poderá editar normas complementares </w:t>
      </w:r>
      <w:r>
        <w:rPr/>
        <w:t>para regulamentar o disposto neste artigo.</w:t>
      </w:r>
    </w:p>
    <w:p>
      <w:pPr>
        <w:pStyle w:val="BodyText"/>
        <w:spacing w:line="235" w:lineRule="auto" w:before="225"/>
        <w:ind w:right="157"/>
      </w:pPr>
      <w:r>
        <w:rPr/>
        <w:t>Art.</w:t>
      </w:r>
      <w:r>
        <w:rPr>
          <w:spacing w:val="-2"/>
        </w:rPr>
        <w:t> </w:t>
      </w:r>
      <w:r>
        <w:rPr/>
        <w:t>26.</w:t>
      </w:r>
      <w:r>
        <w:rPr>
          <w:spacing w:val="40"/>
        </w:rPr>
        <w:t> </w:t>
      </w:r>
      <w:r>
        <w:rPr/>
        <w:t>Presume-se</w:t>
      </w:r>
      <w:r>
        <w:rPr>
          <w:spacing w:val="-2"/>
        </w:rPr>
        <w:t> </w:t>
      </w:r>
      <w:r>
        <w:rPr/>
        <w:t>a</w:t>
      </w:r>
      <w:r>
        <w:rPr>
          <w:spacing w:val="-2"/>
        </w:rPr>
        <w:t> </w:t>
      </w:r>
      <w:r>
        <w:rPr/>
        <w:t>autenticidade</w:t>
      </w:r>
      <w:r>
        <w:rPr>
          <w:spacing w:val="-2"/>
        </w:rPr>
        <w:t> </w:t>
      </w:r>
      <w:r>
        <w:rPr/>
        <w:t>de</w:t>
      </w:r>
      <w:r>
        <w:rPr>
          <w:spacing w:val="-2"/>
        </w:rPr>
        <w:t> </w:t>
      </w:r>
      <w:r>
        <w:rPr/>
        <w:t>documentos</w:t>
      </w:r>
      <w:r>
        <w:rPr>
          <w:spacing w:val="-2"/>
        </w:rPr>
        <w:t> </w:t>
      </w:r>
      <w:r>
        <w:rPr/>
        <w:t>apresentados</w:t>
      </w:r>
      <w:r>
        <w:rPr>
          <w:spacing w:val="-2"/>
        </w:rPr>
        <w:t> </w:t>
      </w:r>
      <w:r>
        <w:rPr/>
        <w:t>por</w:t>
      </w:r>
      <w:r>
        <w:rPr>
          <w:spacing w:val="-2"/>
        </w:rPr>
        <w:t> </w:t>
      </w:r>
      <w:r>
        <w:rPr/>
        <w:t>usuários</w:t>
      </w:r>
      <w:r>
        <w:rPr>
          <w:spacing w:val="-2"/>
        </w:rPr>
        <w:t> </w:t>
      </w:r>
      <w:r>
        <w:rPr/>
        <w:t>dos</w:t>
      </w:r>
      <w:r>
        <w:rPr>
          <w:spacing w:val="-2"/>
        </w:rPr>
        <w:t> </w:t>
      </w:r>
      <w:r>
        <w:rPr/>
        <w:t>serviços</w:t>
      </w:r>
      <w:r>
        <w:rPr>
          <w:spacing w:val="-2"/>
        </w:rPr>
        <w:t> </w:t>
      </w:r>
      <w:r>
        <w:rPr/>
        <w:t>públicos</w:t>
      </w:r>
      <w:r>
        <w:rPr>
          <w:spacing w:val="-2"/>
        </w:rPr>
        <w:t> </w:t>
      </w:r>
      <w:r>
        <w:rPr/>
        <w:t>ofertados por meios digitais, desde que o envio seja assinado eletronicamente.</w:t>
      </w:r>
    </w:p>
    <w:p>
      <w:pPr>
        <w:spacing w:before="221"/>
        <w:ind w:left="652" w:right="88" w:firstLine="0"/>
        <w:jc w:val="center"/>
        <w:rPr>
          <w:rFonts w:ascii="Arial" w:hAnsi="Arial"/>
          <w:b/>
          <w:sz w:val="20"/>
        </w:rPr>
      </w:pPr>
      <w:r>
        <w:rPr>
          <w:rFonts w:ascii="Arial" w:hAnsi="Arial"/>
          <w:b/>
          <w:sz w:val="20"/>
        </w:rPr>
        <w:t>Seção </w:t>
      </w:r>
      <w:r>
        <w:rPr>
          <w:rFonts w:ascii="Arial" w:hAnsi="Arial"/>
          <w:b/>
          <w:spacing w:val="-5"/>
          <w:sz w:val="20"/>
        </w:rPr>
        <w:t>VI</w:t>
      </w:r>
    </w:p>
    <w:p>
      <w:pPr>
        <w:spacing w:before="115"/>
        <w:ind w:left="652" w:right="88" w:firstLine="0"/>
        <w:jc w:val="center"/>
        <w:rPr>
          <w:rFonts w:ascii="Arial" w:hAnsi="Arial"/>
          <w:b/>
          <w:sz w:val="20"/>
        </w:rPr>
      </w:pPr>
      <w:r>
        <w:rPr>
          <w:rFonts w:ascii="Arial" w:hAnsi="Arial"/>
          <w:b/>
          <w:sz w:val="20"/>
        </w:rPr>
        <w:t>Dos Direitos dos Usuários da Prestação Digital de Serviços </w:t>
      </w:r>
      <w:r>
        <w:rPr>
          <w:rFonts w:ascii="Arial" w:hAnsi="Arial"/>
          <w:b/>
          <w:spacing w:val="-2"/>
          <w:sz w:val="20"/>
        </w:rPr>
        <w:t>Públicos</w:t>
      </w:r>
    </w:p>
    <w:p>
      <w:pPr>
        <w:pStyle w:val="BodyText"/>
        <w:spacing w:line="235" w:lineRule="auto"/>
        <w:ind w:right="157"/>
      </w:pPr>
      <w:r>
        <w:rPr/>
        <w:t>Art. 27.</w:t>
      </w:r>
      <w:r>
        <w:rPr>
          <w:spacing w:val="40"/>
        </w:rPr>
        <w:t> </w:t>
      </w:r>
      <w:r>
        <w:rPr/>
        <w:t>São garantidos os seguintes direitos aos usuários da prestação digital de serviços públicos, </w:t>
      </w:r>
      <w:r>
        <w:rPr/>
        <w:t>além daqueles constantes das </w:t>
      </w:r>
      <w:hyperlink r:id="rId9">
        <w:r>
          <w:rPr>
            <w:color w:val="0000ED"/>
            <w:u w:val="single" w:color="0000ED"/>
          </w:rPr>
          <w:t>Leis nºs 13.460, de 26 de junho de 2017</w:t>
        </w:r>
      </w:hyperlink>
      <w:r>
        <w:rPr/>
        <w:t>, e </w:t>
      </w:r>
      <w:hyperlink r:id="rId10">
        <w:r>
          <w:rPr>
            <w:color w:val="0000ED"/>
            <w:u w:val="single" w:color="0000ED"/>
          </w:rPr>
          <w:t>13.709, de 14 de agosto de 2018</w:t>
        </w:r>
      </w:hyperlink>
      <w:r>
        <w:rPr>
          <w:color w:val="0000ED"/>
        </w:rPr>
        <w:t> </w:t>
      </w:r>
      <w:r>
        <w:rPr/>
        <w:t>(Lei Geral de Proteção de Dados Pessoais):</w:t>
      </w:r>
    </w:p>
    <w:p>
      <w:pPr>
        <w:pStyle w:val="ListParagraph"/>
        <w:numPr>
          <w:ilvl w:val="0"/>
          <w:numId w:val="13"/>
        </w:numPr>
        <w:tabs>
          <w:tab w:pos="781" w:val="left" w:leader="none"/>
        </w:tabs>
        <w:spacing w:line="240" w:lineRule="auto" w:before="220" w:after="0"/>
        <w:ind w:left="781" w:right="0" w:hanging="111"/>
        <w:jc w:val="left"/>
        <w:rPr>
          <w:sz w:val="20"/>
        </w:rPr>
      </w:pPr>
      <w:r>
        <w:rPr>
          <w:sz w:val="20"/>
        </w:rPr>
        <w:t>- gratuidade no acesso às Plataformas de Governo </w:t>
      </w:r>
      <w:r>
        <w:rPr>
          <w:spacing w:val="-2"/>
          <w:sz w:val="20"/>
        </w:rPr>
        <w:t>Digital;</w:t>
      </w:r>
    </w:p>
    <w:p>
      <w:pPr>
        <w:pStyle w:val="ListParagraph"/>
        <w:numPr>
          <w:ilvl w:val="0"/>
          <w:numId w:val="13"/>
        </w:numPr>
        <w:tabs>
          <w:tab w:pos="836" w:val="left" w:leader="none"/>
        </w:tabs>
        <w:spacing w:line="240" w:lineRule="auto" w:before="221" w:after="0"/>
        <w:ind w:left="836" w:right="0" w:hanging="166"/>
        <w:jc w:val="left"/>
        <w:rPr>
          <w:sz w:val="20"/>
        </w:rPr>
      </w:pPr>
      <w:r>
        <w:rPr>
          <w:sz w:val="20"/>
        </w:rPr>
        <w:t>- atendimento nos termos da respectiva Carta de Serviços ao </w:t>
      </w:r>
      <w:r>
        <w:rPr>
          <w:spacing w:val="-2"/>
          <w:sz w:val="20"/>
        </w:rPr>
        <w:t>Usuário;</w:t>
      </w:r>
    </w:p>
    <w:p>
      <w:pPr>
        <w:pStyle w:val="ListParagraph"/>
        <w:numPr>
          <w:ilvl w:val="0"/>
          <w:numId w:val="13"/>
        </w:numPr>
        <w:tabs>
          <w:tab w:pos="915" w:val="left" w:leader="none"/>
        </w:tabs>
        <w:spacing w:line="235" w:lineRule="auto" w:before="224" w:after="0"/>
        <w:ind w:left="100" w:right="157" w:firstLine="570"/>
        <w:jc w:val="both"/>
        <w:rPr>
          <w:sz w:val="20"/>
        </w:rPr>
      </w:pPr>
      <w:r>
        <w:rPr>
          <w:sz w:val="20"/>
        </w:rPr>
        <w:t>- padronização de procedimentos referentes à utilização de formulários, de guias e de outros documentos congêneres, incluídos os de formato digital;</w:t>
      </w:r>
    </w:p>
    <w:p>
      <w:pPr>
        <w:pStyle w:val="ListParagraph"/>
        <w:numPr>
          <w:ilvl w:val="0"/>
          <w:numId w:val="13"/>
        </w:numPr>
        <w:tabs>
          <w:tab w:pos="914" w:val="left" w:leader="none"/>
        </w:tabs>
        <w:spacing w:line="240" w:lineRule="auto" w:before="220" w:after="0"/>
        <w:ind w:left="914" w:right="0" w:hanging="244"/>
        <w:jc w:val="left"/>
        <w:rPr>
          <w:sz w:val="20"/>
        </w:rPr>
      </w:pPr>
      <w:r>
        <w:rPr>
          <w:sz w:val="20"/>
        </w:rPr>
        <w:t>- recebimento de protocolo, físico ou digital, das solicitações apresentadas; </w:t>
      </w:r>
      <w:r>
        <w:rPr>
          <w:spacing w:val="-10"/>
          <w:sz w:val="20"/>
        </w:rPr>
        <w:t>e</w:t>
      </w:r>
    </w:p>
    <w:p>
      <w:pPr>
        <w:pStyle w:val="ListParagraph"/>
        <w:numPr>
          <w:ilvl w:val="0"/>
          <w:numId w:val="13"/>
        </w:numPr>
        <w:tabs>
          <w:tab w:pos="933" w:val="left" w:leader="none"/>
        </w:tabs>
        <w:spacing w:line="235" w:lineRule="auto" w:before="224" w:after="0"/>
        <w:ind w:left="100" w:right="157" w:firstLine="570"/>
        <w:jc w:val="both"/>
        <w:rPr>
          <w:sz w:val="20"/>
        </w:rPr>
      </w:pPr>
      <w:r>
        <w:rPr>
          <w:sz w:val="20"/>
        </w:rPr>
        <w:t>- indicação de canal preferencial de comunicação com o prestador público para o recebimento </w:t>
      </w:r>
      <w:r>
        <w:rPr>
          <w:sz w:val="20"/>
        </w:rPr>
        <w:t>de notificações, de mensagens, de avisos e de outras comunicações relativas à prestação de serviços públicos e a assuntos de interesse público.</w:t>
      </w:r>
    </w:p>
    <w:p>
      <w:pPr>
        <w:pStyle w:val="BodyText"/>
        <w:spacing w:before="221"/>
        <w:ind w:left="652" w:right="88" w:firstLine="0"/>
        <w:jc w:val="center"/>
      </w:pPr>
      <w:r>
        <w:rPr/>
        <w:t>CAPÍTULO </w:t>
      </w:r>
      <w:r>
        <w:rPr>
          <w:spacing w:val="-5"/>
        </w:rPr>
        <w:t>III</w:t>
      </w:r>
    </w:p>
    <w:p>
      <w:pPr>
        <w:pStyle w:val="BodyText"/>
        <w:spacing w:before="115"/>
        <w:ind w:left="652" w:right="88" w:firstLine="0"/>
        <w:jc w:val="center"/>
      </w:pPr>
      <w:r>
        <w:rPr/>
        <w:t>DO</w:t>
      </w:r>
      <w:r>
        <w:rPr>
          <w:spacing w:val="-8"/>
        </w:rPr>
        <w:t> </w:t>
      </w:r>
      <w:r>
        <w:rPr/>
        <w:t>NÚMERO</w:t>
      </w:r>
      <w:r>
        <w:rPr>
          <w:spacing w:val="-4"/>
        </w:rPr>
        <w:t> </w:t>
      </w:r>
      <w:r>
        <w:rPr/>
        <w:t>SUFICIENTE</w:t>
      </w:r>
      <w:r>
        <w:rPr>
          <w:spacing w:val="-4"/>
        </w:rPr>
        <w:t> </w:t>
      </w:r>
      <w:r>
        <w:rPr/>
        <w:t>PARA</w:t>
      </w:r>
      <w:r>
        <w:rPr>
          <w:spacing w:val="-13"/>
        </w:rPr>
        <w:t> </w:t>
      </w:r>
      <w:r>
        <w:rPr>
          <w:spacing w:val="-2"/>
        </w:rPr>
        <w:t>IDENTIFICAÇÃO</w:t>
      </w:r>
    </w:p>
    <w:p>
      <w:pPr>
        <w:pStyle w:val="BodyText"/>
        <w:spacing w:line="235" w:lineRule="auto"/>
        <w:ind w:right="157"/>
      </w:pPr>
      <w:r>
        <w:rPr/>
        <w:t>Art. 28.</w:t>
      </w:r>
      <w:r>
        <w:rPr>
          <w:spacing w:val="40"/>
        </w:rPr>
        <w:t> </w:t>
      </w:r>
      <w:r>
        <w:rPr/>
        <w:t>Fica estabelecido o número de inscrição no Cadastro de Pessoas Físicas (CPF) ou no Cadastro Nacional da Pessoa Jurídica (CNPJ) como número suficiente para identificação do cidadão ou da pessoa jurídica, conforme o caso, nos bancos de dados de serviços públicos, garantida a gratuidade da inscrição e das </w:t>
      </w:r>
      <w:r>
        <w:rPr/>
        <w:t>alterações nesses cadastros.</w:t>
      </w:r>
    </w:p>
    <w:p>
      <w:pPr>
        <w:pStyle w:val="BodyText"/>
        <w:spacing w:line="235" w:lineRule="auto"/>
        <w:ind w:right="157"/>
      </w:pPr>
      <w:r>
        <w:rPr/>
        <w:t>§ 1º</w:t>
      </w:r>
      <w:r>
        <w:rPr>
          <w:spacing w:val="40"/>
        </w:rPr>
        <w:t> </w:t>
      </w:r>
      <w:r>
        <w:rPr/>
        <w:t>O número de inscrição no CPF deverá constar dos cadastros e dos documentos de órgãos públicos, do registro civil de pessoas naturais, dos documentos de identificação de conselhos profissionais e, especialmente, dos seguintes cadastros e documentos:</w:t>
      </w:r>
    </w:p>
    <w:p>
      <w:pPr>
        <w:pStyle w:val="ListParagraph"/>
        <w:numPr>
          <w:ilvl w:val="0"/>
          <w:numId w:val="14"/>
        </w:numPr>
        <w:tabs>
          <w:tab w:pos="781" w:val="left" w:leader="none"/>
        </w:tabs>
        <w:spacing w:line="240" w:lineRule="auto" w:before="221" w:after="0"/>
        <w:ind w:left="781" w:right="0" w:hanging="111"/>
        <w:jc w:val="left"/>
        <w:rPr>
          <w:sz w:val="20"/>
        </w:rPr>
      </w:pPr>
      <w:r>
        <w:rPr>
          <w:sz w:val="20"/>
        </w:rPr>
        <w:t>- certidão de </w:t>
      </w:r>
      <w:r>
        <w:rPr>
          <w:spacing w:val="-2"/>
          <w:sz w:val="20"/>
        </w:rPr>
        <w:t>nascimento;</w:t>
      </w:r>
    </w:p>
    <w:p>
      <w:pPr>
        <w:pStyle w:val="ListParagraph"/>
        <w:numPr>
          <w:ilvl w:val="0"/>
          <w:numId w:val="14"/>
        </w:numPr>
        <w:tabs>
          <w:tab w:pos="836" w:val="left" w:leader="none"/>
        </w:tabs>
        <w:spacing w:line="240" w:lineRule="auto" w:before="220" w:after="0"/>
        <w:ind w:left="836" w:right="0" w:hanging="166"/>
        <w:jc w:val="left"/>
        <w:rPr>
          <w:sz w:val="20"/>
        </w:rPr>
      </w:pPr>
      <w:r>
        <w:rPr>
          <w:sz w:val="20"/>
        </w:rPr>
        <w:t>- certidão de </w:t>
      </w:r>
      <w:r>
        <w:rPr>
          <w:spacing w:val="-2"/>
          <w:sz w:val="20"/>
        </w:rPr>
        <w:t>casamento;</w:t>
      </w:r>
    </w:p>
    <w:p>
      <w:pPr>
        <w:pStyle w:val="ListParagraph"/>
        <w:numPr>
          <w:ilvl w:val="0"/>
          <w:numId w:val="14"/>
        </w:numPr>
        <w:tabs>
          <w:tab w:pos="892" w:val="left" w:leader="none"/>
        </w:tabs>
        <w:spacing w:line="240" w:lineRule="auto" w:before="220" w:after="0"/>
        <w:ind w:left="892" w:right="0" w:hanging="222"/>
        <w:jc w:val="left"/>
        <w:rPr>
          <w:sz w:val="20"/>
        </w:rPr>
      </w:pPr>
      <w:r>
        <w:rPr>
          <w:sz w:val="20"/>
        </w:rPr>
        <w:t>- certidão de </w:t>
      </w:r>
      <w:r>
        <w:rPr>
          <w:spacing w:val="-2"/>
          <w:sz w:val="20"/>
        </w:rPr>
        <w:t>óbito;</w:t>
      </w:r>
    </w:p>
    <w:p>
      <w:pPr>
        <w:pStyle w:val="ListParagraph"/>
        <w:numPr>
          <w:ilvl w:val="0"/>
          <w:numId w:val="14"/>
        </w:numPr>
        <w:tabs>
          <w:tab w:pos="914" w:val="left" w:leader="none"/>
        </w:tabs>
        <w:spacing w:line="240" w:lineRule="auto" w:before="220" w:after="0"/>
        <w:ind w:left="914" w:right="0" w:hanging="244"/>
        <w:jc w:val="left"/>
        <w:rPr>
          <w:sz w:val="20"/>
        </w:rPr>
      </w:pPr>
      <w:r>
        <w:rPr>
          <w:sz w:val="20"/>
        </w:rPr>
        <w:t>- Documento Nacional de Identificação </w:t>
      </w:r>
      <w:r>
        <w:rPr>
          <w:spacing w:val="-2"/>
          <w:sz w:val="20"/>
        </w:rPr>
        <w:t>(DNI);</w:t>
      </w:r>
    </w:p>
    <w:p>
      <w:pPr>
        <w:pStyle w:val="ListParagraph"/>
        <w:numPr>
          <w:ilvl w:val="0"/>
          <w:numId w:val="14"/>
        </w:numPr>
        <w:tabs>
          <w:tab w:pos="858" w:val="left" w:leader="none"/>
        </w:tabs>
        <w:spacing w:line="240" w:lineRule="auto" w:before="221" w:after="0"/>
        <w:ind w:left="858" w:right="0" w:hanging="188"/>
        <w:jc w:val="left"/>
        <w:rPr>
          <w:sz w:val="20"/>
        </w:rPr>
      </w:pPr>
      <w:r>
        <w:rPr>
          <w:sz w:val="20"/>
        </w:rPr>
        <w:t>-</w:t>
      </w:r>
      <w:r>
        <w:rPr>
          <w:spacing w:val="-2"/>
          <w:sz w:val="20"/>
        </w:rPr>
        <w:t> </w:t>
      </w:r>
      <w:r>
        <w:rPr>
          <w:sz w:val="20"/>
        </w:rPr>
        <w:t>Número</w:t>
      </w:r>
      <w:r>
        <w:rPr>
          <w:spacing w:val="-1"/>
          <w:sz w:val="20"/>
        </w:rPr>
        <w:t> </w:t>
      </w:r>
      <w:r>
        <w:rPr>
          <w:sz w:val="20"/>
        </w:rPr>
        <w:t>de</w:t>
      </w:r>
      <w:r>
        <w:rPr>
          <w:spacing w:val="-2"/>
          <w:sz w:val="20"/>
        </w:rPr>
        <w:t> </w:t>
      </w:r>
      <w:r>
        <w:rPr>
          <w:sz w:val="20"/>
        </w:rPr>
        <w:t>Identificação</w:t>
      </w:r>
      <w:r>
        <w:rPr>
          <w:spacing w:val="-1"/>
          <w:sz w:val="20"/>
        </w:rPr>
        <w:t> </w:t>
      </w:r>
      <w:r>
        <w:rPr>
          <w:sz w:val="20"/>
        </w:rPr>
        <w:t>do</w:t>
      </w:r>
      <w:r>
        <w:rPr>
          <w:spacing w:val="-5"/>
          <w:sz w:val="20"/>
        </w:rPr>
        <w:t> </w:t>
      </w:r>
      <w:r>
        <w:rPr>
          <w:sz w:val="20"/>
        </w:rPr>
        <w:t>Trabalhador</w:t>
      </w:r>
      <w:r>
        <w:rPr>
          <w:spacing w:val="-1"/>
          <w:sz w:val="20"/>
        </w:rPr>
        <w:t> </w:t>
      </w:r>
      <w:r>
        <w:rPr>
          <w:spacing w:val="-2"/>
          <w:sz w:val="20"/>
        </w:rPr>
        <w:t>(NIT);</w:t>
      </w:r>
    </w:p>
    <w:p>
      <w:pPr>
        <w:pStyle w:val="ListParagraph"/>
        <w:numPr>
          <w:ilvl w:val="0"/>
          <w:numId w:val="14"/>
        </w:numPr>
        <w:tabs>
          <w:tab w:pos="926" w:val="left" w:leader="none"/>
        </w:tabs>
        <w:spacing w:line="235" w:lineRule="auto" w:before="223" w:after="0"/>
        <w:ind w:left="100" w:right="157" w:firstLine="570"/>
        <w:jc w:val="both"/>
        <w:rPr>
          <w:sz w:val="20"/>
        </w:rPr>
      </w:pPr>
      <w:r>
        <w:rPr>
          <w:sz w:val="20"/>
        </w:rPr>
        <w:t>- registro no Programa de Integração Social (PIS) ou no Programa de Formação do Patrimônio do Servidor Público (Pasep);</w:t>
      </w:r>
    </w:p>
    <w:p>
      <w:pPr>
        <w:pStyle w:val="ListParagraph"/>
        <w:numPr>
          <w:ilvl w:val="0"/>
          <w:numId w:val="14"/>
        </w:numPr>
        <w:tabs>
          <w:tab w:pos="970" w:val="left" w:leader="none"/>
        </w:tabs>
        <w:spacing w:line="240" w:lineRule="auto" w:before="221" w:after="0"/>
        <w:ind w:left="970" w:right="0" w:hanging="300"/>
        <w:jc w:val="left"/>
        <w:rPr>
          <w:sz w:val="20"/>
        </w:rPr>
      </w:pPr>
      <w:r>
        <w:rPr>
          <w:sz w:val="20"/>
        </w:rPr>
        <w:t>- Cartão Nacional de </w:t>
      </w:r>
      <w:r>
        <w:rPr>
          <w:spacing w:val="-2"/>
          <w:sz w:val="20"/>
        </w:rPr>
        <w:t>Saúde;</w:t>
      </w:r>
    </w:p>
    <w:p>
      <w:pPr>
        <w:pStyle w:val="ListParagraph"/>
        <w:numPr>
          <w:ilvl w:val="0"/>
          <w:numId w:val="14"/>
        </w:numPr>
        <w:tabs>
          <w:tab w:pos="1025" w:val="left" w:leader="none"/>
        </w:tabs>
        <w:spacing w:line="240" w:lineRule="auto" w:before="221" w:after="0"/>
        <w:ind w:left="1025" w:right="0" w:hanging="355"/>
        <w:jc w:val="left"/>
        <w:rPr>
          <w:sz w:val="20"/>
        </w:rPr>
      </w:pPr>
      <w:r>
        <w:rPr>
          <w:sz w:val="20"/>
        </w:rPr>
        <w:t>- título de </w:t>
      </w:r>
      <w:r>
        <w:rPr>
          <w:spacing w:val="-2"/>
          <w:sz w:val="20"/>
        </w:rPr>
        <w:t>eleitor;</w:t>
      </w:r>
    </w:p>
    <w:p>
      <w:pPr>
        <w:pStyle w:val="ListParagraph"/>
        <w:numPr>
          <w:ilvl w:val="0"/>
          <w:numId w:val="14"/>
        </w:numPr>
        <w:tabs>
          <w:tab w:pos="914" w:val="left" w:leader="none"/>
        </w:tabs>
        <w:spacing w:line="240" w:lineRule="auto" w:before="220" w:after="0"/>
        <w:ind w:left="914" w:right="0" w:hanging="244"/>
        <w:jc w:val="left"/>
        <w:rPr>
          <w:sz w:val="20"/>
        </w:rPr>
      </w:pPr>
      <w:r>
        <w:rPr>
          <w:sz w:val="20"/>
        </w:rPr>
        <w:t>-</w:t>
      </w:r>
      <w:r>
        <w:rPr>
          <w:spacing w:val="-2"/>
          <w:sz w:val="20"/>
        </w:rPr>
        <w:t> </w:t>
      </w:r>
      <w:r>
        <w:rPr>
          <w:sz w:val="20"/>
        </w:rPr>
        <w:t>Carteira</w:t>
      </w:r>
      <w:r>
        <w:rPr>
          <w:spacing w:val="-1"/>
          <w:sz w:val="20"/>
        </w:rPr>
        <w:t> </w:t>
      </w:r>
      <w:r>
        <w:rPr>
          <w:sz w:val="20"/>
        </w:rPr>
        <w:t>de</w:t>
      </w:r>
      <w:r>
        <w:rPr>
          <w:spacing w:val="-5"/>
          <w:sz w:val="20"/>
        </w:rPr>
        <w:t> </w:t>
      </w:r>
      <w:r>
        <w:rPr>
          <w:sz w:val="20"/>
        </w:rPr>
        <w:t>Trabalho</w:t>
      </w:r>
      <w:r>
        <w:rPr>
          <w:spacing w:val="-1"/>
          <w:sz w:val="20"/>
        </w:rPr>
        <w:t> </w:t>
      </w:r>
      <w:r>
        <w:rPr>
          <w:sz w:val="20"/>
        </w:rPr>
        <w:t>e</w:t>
      </w:r>
      <w:r>
        <w:rPr>
          <w:spacing w:val="-1"/>
          <w:sz w:val="20"/>
        </w:rPr>
        <w:t> </w:t>
      </w:r>
      <w:r>
        <w:rPr>
          <w:sz w:val="20"/>
        </w:rPr>
        <w:t>Previdência</w:t>
      </w:r>
      <w:r>
        <w:rPr>
          <w:spacing w:val="-1"/>
          <w:sz w:val="20"/>
        </w:rPr>
        <w:t> </w:t>
      </w:r>
      <w:r>
        <w:rPr>
          <w:sz w:val="20"/>
        </w:rPr>
        <w:t>Social</w:t>
      </w:r>
      <w:r>
        <w:rPr>
          <w:spacing w:val="-1"/>
          <w:sz w:val="20"/>
        </w:rPr>
        <w:t> </w:t>
      </w:r>
      <w:r>
        <w:rPr>
          <w:spacing w:val="-2"/>
          <w:sz w:val="20"/>
        </w:rPr>
        <w:t>(CTPS);</w:t>
      </w:r>
    </w:p>
    <w:p>
      <w:pPr>
        <w:pStyle w:val="ListParagraph"/>
        <w:numPr>
          <w:ilvl w:val="0"/>
          <w:numId w:val="14"/>
        </w:numPr>
        <w:tabs>
          <w:tab w:pos="858" w:val="left" w:leader="none"/>
        </w:tabs>
        <w:spacing w:line="240" w:lineRule="auto" w:before="220" w:after="0"/>
        <w:ind w:left="858" w:right="0" w:hanging="188"/>
        <w:jc w:val="left"/>
        <w:rPr>
          <w:sz w:val="20"/>
        </w:rPr>
      </w:pPr>
      <w:r>
        <w:rPr>
          <w:sz w:val="20"/>
        </w:rPr>
        <w:t>- Carteira Nacional de Habilitação (CNH) ou Permissão para </w:t>
      </w:r>
      <w:r>
        <w:rPr>
          <w:spacing w:val="-2"/>
          <w:sz w:val="20"/>
        </w:rPr>
        <w:t>Dirigir;</w:t>
      </w:r>
    </w:p>
    <w:p>
      <w:pPr>
        <w:pStyle w:val="ListParagraph"/>
        <w:numPr>
          <w:ilvl w:val="0"/>
          <w:numId w:val="14"/>
        </w:numPr>
        <w:tabs>
          <w:tab w:pos="914" w:val="left" w:leader="none"/>
        </w:tabs>
        <w:spacing w:line="240" w:lineRule="auto" w:before="220" w:after="0"/>
        <w:ind w:left="914" w:right="0" w:hanging="244"/>
        <w:jc w:val="left"/>
        <w:rPr>
          <w:sz w:val="20"/>
        </w:rPr>
      </w:pPr>
      <w:r>
        <w:rPr>
          <w:sz w:val="20"/>
        </w:rPr>
        <w:t>- certificado </w:t>
      </w:r>
      <w:r>
        <w:rPr>
          <w:spacing w:val="-2"/>
          <w:sz w:val="20"/>
        </w:rPr>
        <w:t>militar;</w:t>
      </w:r>
    </w:p>
    <w:p>
      <w:pPr>
        <w:spacing w:after="0" w:line="240" w:lineRule="auto"/>
        <w:jc w:val="left"/>
        <w:rPr>
          <w:sz w:val="20"/>
        </w:rPr>
        <w:sectPr>
          <w:pgSz w:w="11900" w:h="16840"/>
          <w:pgMar w:top="480" w:bottom="280" w:left="600" w:right="520"/>
        </w:sectPr>
      </w:pPr>
    </w:p>
    <w:p>
      <w:pPr>
        <w:pStyle w:val="ListParagraph"/>
        <w:numPr>
          <w:ilvl w:val="0"/>
          <w:numId w:val="14"/>
        </w:numPr>
        <w:tabs>
          <w:tab w:pos="970" w:val="left" w:leader="none"/>
        </w:tabs>
        <w:spacing w:line="240" w:lineRule="auto" w:before="74" w:after="0"/>
        <w:ind w:left="970" w:right="0" w:hanging="300"/>
        <w:jc w:val="left"/>
        <w:rPr>
          <w:sz w:val="20"/>
        </w:rPr>
      </w:pPr>
      <w:r>
        <w:rPr>
          <w:sz w:val="20"/>
        </w:rPr>
        <w:t>- carteira profissional expedida pelos conselhos de fiscalização de profissão </w:t>
      </w:r>
      <w:r>
        <w:rPr>
          <w:spacing w:val="-2"/>
          <w:sz w:val="20"/>
        </w:rPr>
        <w:t>regulamentada;</w:t>
      </w:r>
    </w:p>
    <w:p>
      <w:pPr>
        <w:pStyle w:val="ListParagraph"/>
        <w:numPr>
          <w:ilvl w:val="0"/>
          <w:numId w:val="14"/>
        </w:numPr>
        <w:tabs>
          <w:tab w:pos="1025" w:val="left" w:leader="none"/>
        </w:tabs>
        <w:spacing w:line="240" w:lineRule="auto" w:before="220" w:after="0"/>
        <w:ind w:left="1025" w:right="0" w:hanging="355"/>
        <w:jc w:val="left"/>
        <w:rPr>
          <w:sz w:val="20"/>
        </w:rPr>
      </w:pPr>
      <w:r>
        <w:rPr>
          <w:sz w:val="20"/>
        </w:rPr>
        <w:t>- </w:t>
      </w:r>
      <w:r>
        <w:rPr>
          <w:spacing w:val="-2"/>
          <w:sz w:val="20"/>
        </w:rPr>
        <w:t>passaporte;</w:t>
      </w:r>
    </w:p>
    <w:p>
      <w:pPr>
        <w:pStyle w:val="ListParagraph"/>
        <w:numPr>
          <w:ilvl w:val="0"/>
          <w:numId w:val="14"/>
        </w:numPr>
        <w:tabs>
          <w:tab w:pos="1047" w:val="left" w:leader="none"/>
        </w:tabs>
        <w:spacing w:line="240" w:lineRule="auto" w:before="220" w:after="0"/>
        <w:ind w:left="1047" w:right="0" w:hanging="377"/>
        <w:jc w:val="left"/>
        <w:rPr>
          <w:sz w:val="20"/>
        </w:rPr>
      </w:pPr>
      <w:r>
        <w:rPr>
          <w:sz w:val="20"/>
        </w:rPr>
        <w:t>-</w:t>
      </w:r>
      <w:r>
        <w:rPr>
          <w:spacing w:val="-1"/>
          <w:sz w:val="20"/>
        </w:rPr>
        <w:t> </w:t>
      </w:r>
      <w:r>
        <w:rPr>
          <w:sz w:val="20"/>
        </w:rPr>
        <w:t>carteiras</w:t>
      </w:r>
      <w:r>
        <w:rPr>
          <w:spacing w:val="-1"/>
          <w:sz w:val="20"/>
        </w:rPr>
        <w:t> </w:t>
      </w:r>
      <w:r>
        <w:rPr>
          <w:sz w:val="20"/>
        </w:rPr>
        <w:t>de</w:t>
      </w:r>
      <w:r>
        <w:rPr>
          <w:spacing w:val="-1"/>
          <w:sz w:val="20"/>
        </w:rPr>
        <w:t> </w:t>
      </w:r>
      <w:r>
        <w:rPr>
          <w:sz w:val="20"/>
        </w:rPr>
        <w:t>identidade</w:t>
      </w:r>
      <w:r>
        <w:rPr>
          <w:spacing w:val="-1"/>
          <w:sz w:val="20"/>
        </w:rPr>
        <w:t> </w:t>
      </w:r>
      <w:r>
        <w:rPr>
          <w:sz w:val="20"/>
        </w:rPr>
        <w:t>de</w:t>
      </w:r>
      <w:r>
        <w:rPr>
          <w:spacing w:val="-1"/>
          <w:sz w:val="20"/>
        </w:rPr>
        <w:t> </w:t>
      </w:r>
      <w:r>
        <w:rPr>
          <w:sz w:val="20"/>
        </w:rPr>
        <w:t>que</w:t>
      </w:r>
      <w:r>
        <w:rPr>
          <w:spacing w:val="-1"/>
          <w:sz w:val="20"/>
        </w:rPr>
        <w:t> </w:t>
      </w:r>
      <w:r>
        <w:rPr>
          <w:sz w:val="20"/>
        </w:rPr>
        <w:t>trata</w:t>
      </w:r>
      <w:r>
        <w:rPr>
          <w:spacing w:val="-1"/>
          <w:sz w:val="20"/>
        </w:rPr>
        <w:t> </w:t>
      </w:r>
      <w:r>
        <w:rPr>
          <w:sz w:val="20"/>
        </w:rPr>
        <w:t>a</w:t>
      </w:r>
      <w:r>
        <w:rPr>
          <w:spacing w:val="-1"/>
          <w:sz w:val="20"/>
        </w:rPr>
        <w:t> </w:t>
      </w:r>
      <w:hyperlink r:id="rId28">
        <w:r>
          <w:rPr>
            <w:color w:val="0000ED"/>
            <w:sz w:val="20"/>
            <w:u w:val="single" w:color="0000ED"/>
          </w:rPr>
          <w:t>Lei nº</w:t>
        </w:r>
        <w:r>
          <w:rPr>
            <w:color w:val="0000ED"/>
            <w:spacing w:val="-1"/>
            <w:sz w:val="20"/>
            <w:u w:val="single" w:color="0000ED"/>
          </w:rPr>
          <w:t> </w:t>
        </w:r>
        <w:r>
          <w:rPr>
            <w:color w:val="0000ED"/>
            <w:sz w:val="20"/>
            <w:u w:val="single" w:color="0000ED"/>
          </w:rPr>
          <w:t>7.116,</w:t>
        </w:r>
        <w:r>
          <w:rPr>
            <w:color w:val="0000ED"/>
            <w:spacing w:val="-1"/>
            <w:sz w:val="20"/>
            <w:u w:val="single" w:color="0000ED"/>
          </w:rPr>
          <w:t> </w:t>
        </w:r>
        <w:r>
          <w:rPr>
            <w:color w:val="0000ED"/>
            <w:sz w:val="20"/>
            <w:u w:val="single" w:color="0000ED"/>
          </w:rPr>
          <w:t>de</w:t>
        </w:r>
        <w:r>
          <w:rPr>
            <w:color w:val="0000ED"/>
            <w:spacing w:val="-1"/>
            <w:sz w:val="20"/>
            <w:u w:val="single" w:color="0000ED"/>
          </w:rPr>
          <w:t> </w:t>
        </w:r>
        <w:r>
          <w:rPr>
            <w:color w:val="0000ED"/>
            <w:sz w:val="20"/>
            <w:u w:val="single" w:color="0000ED"/>
          </w:rPr>
          <w:t>29</w:t>
        </w:r>
        <w:r>
          <w:rPr>
            <w:color w:val="0000ED"/>
            <w:spacing w:val="-1"/>
            <w:sz w:val="20"/>
            <w:u w:val="single" w:color="0000ED"/>
          </w:rPr>
          <w:t> </w:t>
        </w:r>
        <w:r>
          <w:rPr>
            <w:color w:val="0000ED"/>
            <w:sz w:val="20"/>
            <w:u w:val="single" w:color="0000ED"/>
          </w:rPr>
          <w:t>de</w:t>
        </w:r>
        <w:r>
          <w:rPr>
            <w:color w:val="0000ED"/>
            <w:spacing w:val="-1"/>
            <w:sz w:val="20"/>
            <w:u w:val="single" w:color="0000ED"/>
          </w:rPr>
          <w:t> </w:t>
        </w:r>
        <w:r>
          <w:rPr>
            <w:color w:val="0000ED"/>
            <w:sz w:val="20"/>
            <w:u w:val="single" w:color="0000ED"/>
          </w:rPr>
          <w:t>agosto</w:t>
        </w:r>
        <w:r>
          <w:rPr>
            <w:color w:val="0000ED"/>
            <w:spacing w:val="-1"/>
            <w:sz w:val="20"/>
            <w:u w:val="single" w:color="0000ED"/>
          </w:rPr>
          <w:t> </w:t>
        </w:r>
        <w:r>
          <w:rPr>
            <w:color w:val="0000ED"/>
            <w:sz w:val="20"/>
            <w:u w:val="single" w:color="0000ED"/>
          </w:rPr>
          <w:t>de</w:t>
        </w:r>
        <w:r>
          <w:rPr>
            <w:color w:val="0000ED"/>
            <w:spacing w:val="-1"/>
            <w:sz w:val="20"/>
            <w:u w:val="single" w:color="0000ED"/>
          </w:rPr>
          <w:t> </w:t>
        </w:r>
        <w:r>
          <w:rPr>
            <w:color w:val="0000ED"/>
            <w:sz w:val="20"/>
            <w:u w:val="single" w:color="0000ED"/>
          </w:rPr>
          <w:t>1983</w:t>
        </w:r>
      </w:hyperlink>
      <w:r>
        <w:rPr>
          <w:sz w:val="20"/>
        </w:rPr>
        <w:t>; </w:t>
      </w:r>
      <w:r>
        <w:rPr>
          <w:spacing w:val="-10"/>
          <w:sz w:val="20"/>
        </w:rPr>
        <w:t>e</w:t>
      </w:r>
    </w:p>
    <w:p>
      <w:pPr>
        <w:pStyle w:val="ListParagraph"/>
        <w:numPr>
          <w:ilvl w:val="0"/>
          <w:numId w:val="14"/>
        </w:numPr>
        <w:tabs>
          <w:tab w:pos="1016" w:val="left" w:leader="none"/>
        </w:tabs>
        <w:spacing w:line="235" w:lineRule="auto" w:before="224" w:after="0"/>
        <w:ind w:left="100" w:right="157" w:firstLine="570"/>
        <w:jc w:val="both"/>
        <w:rPr>
          <w:sz w:val="20"/>
        </w:rPr>
      </w:pPr>
      <w:r>
        <w:rPr>
          <w:sz w:val="20"/>
        </w:rPr>
        <w:t>- outros certificados de registro e números de inscrição existentes em bases de dados públicas </w:t>
      </w:r>
      <w:r>
        <w:rPr>
          <w:sz w:val="20"/>
        </w:rPr>
        <w:t>federais, estaduais, distritais e municipais.</w:t>
      </w:r>
    </w:p>
    <w:p>
      <w:pPr>
        <w:pStyle w:val="BodyText"/>
        <w:spacing w:line="235" w:lineRule="auto" w:before="225"/>
        <w:ind w:right="157"/>
      </w:pPr>
      <w:r>
        <w:rPr/>
        <w:t>§ 2º</w:t>
      </w:r>
      <w:r>
        <w:rPr>
          <w:spacing w:val="40"/>
        </w:rPr>
        <w:t> </w:t>
      </w:r>
      <w:r>
        <w:rPr/>
        <w:t>A inclusão do número de inscrição no CPF nos cadastros e nos documentos de que trata o § 1º </w:t>
      </w:r>
      <w:r>
        <w:rPr/>
        <w:t>deste artigo ocorrerá sempre que a instituição responsável pelos cadastros e pelos documentos tiver acesso a documento comprobatório ou à base de dados administrada pela Secretaria Especial da Receita Federal do Brasil do Ministério</w:t>
      </w:r>
      <w:r>
        <w:rPr>
          <w:spacing w:val="40"/>
        </w:rPr>
        <w:t> </w:t>
      </w:r>
      <w:r>
        <w:rPr/>
        <w:t>da Economia.</w:t>
      </w:r>
    </w:p>
    <w:p>
      <w:pPr>
        <w:pStyle w:val="BodyText"/>
        <w:spacing w:line="235" w:lineRule="auto"/>
        <w:ind w:right="157"/>
      </w:pPr>
      <w:r>
        <w:rPr/>
        <w:t>§</w:t>
      </w:r>
      <w:r>
        <w:rPr>
          <w:spacing w:val="-1"/>
        </w:rPr>
        <w:t> </w:t>
      </w:r>
      <w:r>
        <w:rPr/>
        <w:t>3º</w:t>
      </w:r>
      <w:r>
        <w:rPr>
          <w:spacing w:val="40"/>
        </w:rPr>
        <w:t> </w:t>
      </w:r>
      <w:r>
        <w:rPr/>
        <w:t>A</w:t>
      </w:r>
      <w:r>
        <w:rPr>
          <w:spacing w:val="-11"/>
        </w:rPr>
        <w:t> </w:t>
      </w:r>
      <w:r>
        <w:rPr/>
        <w:t>incorporação</w:t>
      </w:r>
      <w:r>
        <w:rPr>
          <w:spacing w:val="-1"/>
        </w:rPr>
        <w:t> </w:t>
      </w:r>
      <w:r>
        <w:rPr/>
        <w:t>do</w:t>
      </w:r>
      <w:r>
        <w:rPr>
          <w:spacing w:val="-1"/>
        </w:rPr>
        <w:t> </w:t>
      </w:r>
      <w:r>
        <w:rPr/>
        <w:t>número</w:t>
      </w:r>
      <w:r>
        <w:rPr>
          <w:spacing w:val="-1"/>
        </w:rPr>
        <w:t> </w:t>
      </w:r>
      <w:r>
        <w:rPr/>
        <w:t>de</w:t>
      </w:r>
      <w:r>
        <w:rPr>
          <w:spacing w:val="-1"/>
        </w:rPr>
        <w:t> </w:t>
      </w:r>
      <w:r>
        <w:rPr/>
        <w:t>inscrição</w:t>
      </w:r>
      <w:r>
        <w:rPr>
          <w:spacing w:val="-1"/>
        </w:rPr>
        <w:t> </w:t>
      </w:r>
      <w:r>
        <w:rPr/>
        <w:t>no</w:t>
      </w:r>
      <w:r>
        <w:rPr>
          <w:spacing w:val="-1"/>
        </w:rPr>
        <w:t> </w:t>
      </w:r>
      <w:r>
        <w:rPr/>
        <w:t>CPF</w:t>
      </w:r>
      <w:r>
        <w:rPr>
          <w:spacing w:val="-1"/>
        </w:rPr>
        <w:t> </w:t>
      </w:r>
      <w:r>
        <w:rPr/>
        <w:t>à</w:t>
      </w:r>
      <w:r>
        <w:rPr>
          <w:spacing w:val="-1"/>
        </w:rPr>
        <w:t> </w:t>
      </w:r>
      <w:r>
        <w:rPr/>
        <w:t>carteira</w:t>
      </w:r>
      <w:r>
        <w:rPr>
          <w:spacing w:val="-1"/>
        </w:rPr>
        <w:t> </w:t>
      </w:r>
      <w:r>
        <w:rPr/>
        <w:t>de</w:t>
      </w:r>
      <w:r>
        <w:rPr>
          <w:spacing w:val="-1"/>
        </w:rPr>
        <w:t> </w:t>
      </w:r>
      <w:r>
        <w:rPr/>
        <w:t>identidade</w:t>
      </w:r>
      <w:r>
        <w:rPr>
          <w:spacing w:val="-1"/>
        </w:rPr>
        <w:t> </w:t>
      </w:r>
      <w:r>
        <w:rPr/>
        <w:t>será</w:t>
      </w:r>
      <w:r>
        <w:rPr>
          <w:spacing w:val="-1"/>
        </w:rPr>
        <w:t> </w:t>
      </w:r>
      <w:r>
        <w:rPr/>
        <w:t>precedida</w:t>
      </w:r>
      <w:r>
        <w:rPr>
          <w:spacing w:val="-1"/>
        </w:rPr>
        <w:t> </w:t>
      </w:r>
      <w:r>
        <w:rPr/>
        <w:t>de</w:t>
      </w:r>
      <w:r>
        <w:rPr>
          <w:spacing w:val="-1"/>
        </w:rPr>
        <w:t> </w:t>
      </w:r>
      <w:r>
        <w:rPr/>
        <w:t>consulta</w:t>
      </w:r>
      <w:r>
        <w:rPr>
          <w:spacing w:val="-1"/>
        </w:rPr>
        <w:t> </w:t>
      </w:r>
      <w:r>
        <w:rPr/>
        <w:t>à</w:t>
      </w:r>
      <w:r>
        <w:rPr>
          <w:spacing w:val="-1"/>
        </w:rPr>
        <w:t> </w:t>
      </w:r>
      <w:r>
        <w:rPr/>
        <w:t>base de dados administrada pela Secretaria Especial da Receita Federal do Brasil do Ministério da Economia e </w:t>
      </w:r>
      <w:r>
        <w:rPr/>
        <w:t>de validação de acordo com essa base de dados.</w:t>
      </w:r>
    </w:p>
    <w:p>
      <w:pPr>
        <w:pStyle w:val="BodyText"/>
        <w:spacing w:line="235" w:lineRule="auto"/>
        <w:ind w:right="157"/>
      </w:pPr>
      <w:r>
        <w:rPr/>
        <w:t>§ 4º</w:t>
      </w:r>
      <w:r>
        <w:rPr>
          <w:spacing w:val="40"/>
        </w:rPr>
        <w:t> </w:t>
      </w:r>
      <w:r>
        <w:rPr/>
        <w:t>Na hipótese de o requerente da carteira de identidade não estar inscrito no CPF, o órgão de identificação realizará a sua inscrição, caso tenha integração com a base de dados da Secretaria Especial da Receita Federal </w:t>
      </w:r>
      <w:r>
        <w:rPr/>
        <w:t>do Brasil do Ministério Economia.</w:t>
      </w:r>
    </w:p>
    <w:p>
      <w:pPr>
        <w:pStyle w:val="BodyText"/>
        <w:spacing w:before="221"/>
        <w:ind w:left="670" w:firstLine="0"/>
        <w:jc w:val="left"/>
      </w:pPr>
      <w:r>
        <w:rPr/>
        <w:t>§ 5º</w:t>
      </w:r>
      <w:r>
        <w:rPr>
          <w:spacing w:val="55"/>
        </w:rPr>
        <w:t> </w:t>
      </w:r>
      <w:r>
        <w:rPr>
          <w:spacing w:val="-2"/>
        </w:rPr>
        <w:t>(VETADO).</w:t>
      </w:r>
    </w:p>
    <w:p>
      <w:pPr>
        <w:pStyle w:val="BodyText"/>
        <w:spacing w:before="220"/>
        <w:ind w:left="652" w:right="88" w:firstLine="0"/>
        <w:jc w:val="center"/>
      </w:pPr>
      <w:r>
        <w:rPr/>
        <w:t>CAPÍTULO </w:t>
      </w:r>
      <w:r>
        <w:rPr>
          <w:spacing w:val="-5"/>
        </w:rPr>
        <w:t>IV</w:t>
      </w:r>
    </w:p>
    <w:p>
      <w:pPr>
        <w:pStyle w:val="BodyText"/>
        <w:spacing w:before="115"/>
        <w:ind w:left="652" w:right="88" w:firstLine="0"/>
        <w:jc w:val="center"/>
      </w:pPr>
      <w:r>
        <w:rPr/>
        <w:t>DO GOVERNO COMO </w:t>
      </w:r>
      <w:r>
        <w:rPr>
          <w:spacing w:val="-2"/>
        </w:rPr>
        <w:t>PLATAFORMA</w:t>
      </w:r>
    </w:p>
    <w:p>
      <w:pPr>
        <w:spacing w:before="115"/>
        <w:ind w:left="652" w:right="88" w:firstLine="0"/>
        <w:jc w:val="center"/>
        <w:rPr>
          <w:rFonts w:ascii="Arial" w:hAnsi="Arial"/>
          <w:b/>
          <w:sz w:val="20"/>
        </w:rPr>
      </w:pPr>
      <w:r>
        <w:rPr>
          <w:rFonts w:ascii="Arial" w:hAnsi="Arial"/>
          <w:b/>
          <w:sz w:val="20"/>
        </w:rPr>
        <w:t>Seção </w:t>
      </w:r>
      <w:r>
        <w:rPr>
          <w:rFonts w:ascii="Arial" w:hAnsi="Arial"/>
          <w:b/>
          <w:spacing w:val="-10"/>
          <w:sz w:val="20"/>
        </w:rPr>
        <w:t>I</w:t>
      </w:r>
    </w:p>
    <w:p>
      <w:pPr>
        <w:spacing w:before="115"/>
        <w:ind w:left="652" w:right="88" w:firstLine="0"/>
        <w:jc w:val="center"/>
        <w:rPr>
          <w:rFonts w:ascii="Arial"/>
          <w:b/>
          <w:sz w:val="20"/>
        </w:rPr>
      </w:pPr>
      <w:r>
        <w:rPr>
          <w:rFonts w:ascii="Arial"/>
          <w:b/>
          <w:sz w:val="20"/>
        </w:rPr>
        <w:t>Da</w:t>
      </w:r>
      <w:r>
        <w:rPr>
          <w:rFonts w:ascii="Arial"/>
          <w:b/>
          <w:spacing w:val="-8"/>
          <w:sz w:val="20"/>
        </w:rPr>
        <w:t> </w:t>
      </w:r>
      <w:r>
        <w:rPr>
          <w:rFonts w:ascii="Arial"/>
          <w:b/>
          <w:sz w:val="20"/>
        </w:rPr>
        <w:t>Abertura dos </w:t>
      </w:r>
      <w:r>
        <w:rPr>
          <w:rFonts w:ascii="Arial"/>
          <w:b/>
          <w:spacing w:val="-2"/>
          <w:sz w:val="20"/>
        </w:rPr>
        <w:t>Dados</w:t>
      </w:r>
    </w:p>
    <w:p>
      <w:pPr>
        <w:pStyle w:val="BodyText"/>
        <w:spacing w:line="235" w:lineRule="auto"/>
        <w:ind w:right="157"/>
      </w:pPr>
      <w:r>
        <w:rPr/>
        <w:t>Art. 29.</w:t>
      </w:r>
      <w:r>
        <w:rPr>
          <w:spacing w:val="40"/>
        </w:rPr>
        <w:t> </w:t>
      </w:r>
      <w:r>
        <w:rPr/>
        <w:t>Os dados disponibilizados pelos prestadores de serviços públicos, bem como qualquer informação de </w:t>
      </w:r>
      <w:hyperlink r:id="rId29">
        <w:r>
          <w:rPr/>
          <w:t>transparência ativa, são de livre utilização pela sociedade, observados os princípios dispostos no </w:t>
        </w:r>
        <w:r>
          <w:rPr>
            <w:color w:val="0000ED"/>
            <w:u w:val="single" w:color="0000ED"/>
          </w:rPr>
          <w:t>art. 6º da Lei nº</w:t>
        </w:r>
        <w:r>
          <w:rPr>
            <w:color w:val="0000ED"/>
          </w:rPr>
          <w:t> </w:t>
        </w:r>
        <w:r>
          <w:rPr>
            <w:color w:val="0000ED"/>
            <w:u w:val="single" w:color="0000ED"/>
          </w:rPr>
          <w:t>13.709, de 14 de agosto de 2018</w:t>
        </w:r>
        <w:r>
          <w:rPr>
            <w:color w:val="0000ED"/>
          </w:rPr>
          <w:t> </w:t>
        </w:r>
        <w:r>
          <w:rPr/>
          <w:t>(Lei Geral de Proteção de Dados Pessoais).</w:t>
        </w:r>
      </w:hyperlink>
    </w:p>
    <w:p>
      <w:pPr>
        <w:pStyle w:val="BodyText"/>
        <w:spacing w:before="221"/>
        <w:ind w:left="670" w:firstLine="0"/>
        <w:jc w:val="left"/>
      </w:pPr>
      <w:r>
        <w:rPr/>
        <w:t>§ 1º</w:t>
      </w:r>
      <w:r>
        <w:rPr>
          <w:spacing w:val="55"/>
        </w:rPr>
        <w:t> </w:t>
      </w:r>
      <w:r>
        <w:rPr/>
        <w:t>Na promoção da transparência ativa de dados, o poder público deverá observar os seguintes </w:t>
      </w:r>
      <w:r>
        <w:rPr>
          <w:spacing w:val="-2"/>
        </w:rPr>
        <w:t>requisitos:</w:t>
      </w:r>
    </w:p>
    <w:p>
      <w:pPr>
        <w:pStyle w:val="ListParagraph"/>
        <w:numPr>
          <w:ilvl w:val="0"/>
          <w:numId w:val="15"/>
        </w:numPr>
        <w:tabs>
          <w:tab w:pos="781" w:val="left" w:leader="none"/>
        </w:tabs>
        <w:spacing w:line="240" w:lineRule="auto" w:before="220" w:after="0"/>
        <w:ind w:left="781" w:right="0" w:hanging="111"/>
        <w:jc w:val="left"/>
        <w:rPr>
          <w:sz w:val="20"/>
        </w:rPr>
      </w:pPr>
      <w:r>
        <w:rPr>
          <w:sz w:val="20"/>
        </w:rPr>
        <w:t>- observância da publicidade das bases de dados não pessoais como preceito geral e do sigilo como </w:t>
      </w:r>
      <w:r>
        <w:rPr>
          <w:spacing w:val="-2"/>
          <w:sz w:val="20"/>
        </w:rPr>
        <w:t>exceção;</w:t>
      </w:r>
    </w:p>
    <w:p>
      <w:pPr>
        <w:pStyle w:val="ListParagraph"/>
        <w:numPr>
          <w:ilvl w:val="0"/>
          <w:numId w:val="15"/>
        </w:numPr>
        <w:tabs>
          <w:tab w:pos="858" w:val="left" w:leader="none"/>
        </w:tabs>
        <w:spacing w:line="235" w:lineRule="auto" w:before="224" w:after="0"/>
        <w:ind w:left="100" w:right="157" w:firstLine="570"/>
        <w:jc w:val="both"/>
        <w:rPr>
          <w:sz w:val="20"/>
        </w:rPr>
      </w:pPr>
      <w:r>
        <w:rPr>
          <w:sz w:val="20"/>
        </w:rPr>
        <w:t>- garantia de acesso irrestrito aos dados, os quais devem ser legíveis por máquina e estar disponíveis em </w:t>
      </w:r>
      <w:hyperlink r:id="rId10">
        <w:r>
          <w:rPr>
            <w:sz w:val="20"/>
          </w:rPr>
          <w:t>formato aberto, respeitadas as </w:t>
        </w:r>
        <w:r>
          <w:rPr>
            <w:color w:val="0000ED"/>
            <w:sz w:val="20"/>
            <w:u w:val="single" w:color="0000ED"/>
          </w:rPr>
          <w:t>Leis nºs 12.527, de 18 de novembro de 2011</w:t>
        </w:r>
        <w:r>
          <w:rPr>
            <w:color w:val="0000ED"/>
            <w:sz w:val="20"/>
          </w:rPr>
          <w:t> </w:t>
        </w:r>
        <w:r>
          <w:rPr>
            <w:sz w:val="20"/>
          </w:rPr>
          <w:t>(Lei de</w:t>
        </w:r>
        <w:r>
          <w:rPr>
            <w:spacing w:val="-5"/>
            <w:sz w:val="20"/>
          </w:rPr>
          <w:t> </w:t>
        </w:r>
        <w:r>
          <w:rPr>
            <w:sz w:val="20"/>
          </w:rPr>
          <w:t>Acesso à Informação), e </w:t>
        </w:r>
        <w:r>
          <w:rPr>
            <w:color w:val="0000ED"/>
            <w:sz w:val="20"/>
            <w:u w:val="single" w:color="0000ED"/>
          </w:rPr>
          <w:t>13.709,</w:t>
        </w:r>
        <w:r>
          <w:rPr>
            <w:color w:val="0000ED"/>
            <w:sz w:val="20"/>
          </w:rPr>
          <w:t> </w:t>
        </w:r>
        <w:r>
          <w:rPr>
            <w:color w:val="0000ED"/>
            <w:sz w:val="20"/>
            <w:u w:val="single" w:color="0000ED"/>
          </w:rPr>
          <w:t>de 14 de agosto de 2018</w:t>
        </w:r>
        <w:r>
          <w:rPr>
            <w:color w:val="0000ED"/>
            <w:sz w:val="20"/>
          </w:rPr>
          <w:t> </w:t>
        </w:r>
        <w:r>
          <w:rPr>
            <w:sz w:val="20"/>
          </w:rPr>
          <w:t>(Lei Geral de Proteção de Dados Pessoais);</w:t>
        </w:r>
      </w:hyperlink>
    </w:p>
    <w:p>
      <w:pPr>
        <w:pStyle w:val="ListParagraph"/>
        <w:numPr>
          <w:ilvl w:val="0"/>
          <w:numId w:val="15"/>
        </w:numPr>
        <w:tabs>
          <w:tab w:pos="900" w:val="left" w:leader="none"/>
        </w:tabs>
        <w:spacing w:line="235" w:lineRule="auto" w:before="224" w:after="0"/>
        <w:ind w:left="100" w:right="157" w:firstLine="570"/>
        <w:jc w:val="both"/>
        <w:rPr>
          <w:sz w:val="20"/>
        </w:rPr>
      </w:pPr>
      <w:r>
        <w:rPr>
          <w:sz w:val="20"/>
        </w:rPr>
        <w:t>- descrição das bases de dados com informação suficiente sobre estrutura e semântica dos dados, </w:t>
      </w:r>
      <w:r>
        <w:rPr>
          <w:sz w:val="20"/>
        </w:rPr>
        <w:t>inclusive quanto à sua qualidade e à sua integridade;</w:t>
      </w:r>
    </w:p>
    <w:p>
      <w:pPr>
        <w:pStyle w:val="ListParagraph"/>
        <w:numPr>
          <w:ilvl w:val="0"/>
          <w:numId w:val="15"/>
        </w:numPr>
        <w:tabs>
          <w:tab w:pos="914" w:val="left" w:leader="none"/>
        </w:tabs>
        <w:spacing w:line="240" w:lineRule="auto" w:before="221" w:after="0"/>
        <w:ind w:left="914" w:right="0" w:hanging="244"/>
        <w:jc w:val="left"/>
        <w:rPr>
          <w:sz w:val="20"/>
        </w:rPr>
      </w:pPr>
      <w:r>
        <w:rPr>
          <w:sz w:val="20"/>
        </w:rPr>
        <w:t>- permissão irrestrita de uso de bases de dados publicadas em formato </w:t>
      </w:r>
      <w:r>
        <w:rPr>
          <w:spacing w:val="-2"/>
          <w:sz w:val="20"/>
        </w:rPr>
        <w:t>aberto;</w:t>
      </w:r>
    </w:p>
    <w:p>
      <w:pPr>
        <w:pStyle w:val="ListParagraph"/>
        <w:numPr>
          <w:ilvl w:val="0"/>
          <w:numId w:val="15"/>
        </w:numPr>
        <w:tabs>
          <w:tab w:pos="873" w:val="left" w:leader="none"/>
        </w:tabs>
        <w:spacing w:line="235" w:lineRule="auto" w:before="224" w:after="0"/>
        <w:ind w:left="100" w:right="157" w:firstLine="570"/>
        <w:jc w:val="both"/>
        <w:rPr>
          <w:sz w:val="20"/>
        </w:rPr>
      </w:pPr>
      <w:r>
        <w:rPr>
          <w:sz w:val="20"/>
        </w:rPr>
        <w:t>- completude de bases de dados, as quais devem ser disponibilizadas em sua forma primária, com o maior grau de granularidade possível, ou referenciar bases primárias, quando disponibilizadas de forma agregada;</w:t>
      </w:r>
    </w:p>
    <w:p>
      <w:pPr>
        <w:pStyle w:val="ListParagraph"/>
        <w:numPr>
          <w:ilvl w:val="0"/>
          <w:numId w:val="15"/>
        </w:numPr>
        <w:tabs>
          <w:tab w:pos="928" w:val="left" w:leader="none"/>
        </w:tabs>
        <w:spacing w:line="235" w:lineRule="auto" w:before="225" w:after="0"/>
        <w:ind w:left="100" w:right="157" w:firstLine="570"/>
        <w:jc w:val="both"/>
        <w:rPr>
          <w:sz w:val="20"/>
        </w:rPr>
      </w:pPr>
      <w:r>
        <w:rPr>
          <w:sz w:val="20"/>
        </w:rPr>
        <w:t>- atualização periódica, mantido o histórico, de forma a garantir a perenidade de dados, a padronização de estruturas de informação e o valor dos dados à sociedade e a atender às necessidades de seus usuários;</w:t>
      </w:r>
    </w:p>
    <w:p>
      <w:pPr>
        <w:pStyle w:val="ListParagraph"/>
        <w:numPr>
          <w:ilvl w:val="0"/>
          <w:numId w:val="15"/>
        </w:numPr>
        <w:tabs>
          <w:tab w:pos="970" w:val="left" w:leader="none"/>
        </w:tabs>
        <w:spacing w:line="240" w:lineRule="auto" w:before="220" w:after="0"/>
        <w:ind w:left="970" w:right="0" w:hanging="300"/>
        <w:jc w:val="left"/>
        <w:rPr>
          <w:sz w:val="20"/>
        </w:rPr>
      </w:pPr>
      <w:r>
        <w:rPr>
          <w:sz w:val="20"/>
        </w:rPr>
        <w:t>- </w:t>
      </w:r>
      <w:r>
        <w:rPr>
          <w:spacing w:val="-2"/>
          <w:sz w:val="20"/>
        </w:rPr>
        <w:t>(VETADO);</w:t>
      </w:r>
    </w:p>
    <w:p>
      <w:pPr>
        <w:pStyle w:val="ListParagraph"/>
        <w:numPr>
          <w:ilvl w:val="0"/>
          <w:numId w:val="15"/>
        </w:numPr>
        <w:tabs>
          <w:tab w:pos="1050" w:val="left" w:leader="none"/>
        </w:tabs>
        <w:spacing w:line="235" w:lineRule="auto" w:before="224" w:after="0"/>
        <w:ind w:left="100" w:right="157" w:firstLine="570"/>
        <w:jc w:val="both"/>
        <w:rPr>
          <w:sz w:val="20"/>
        </w:rPr>
      </w:pPr>
      <w:r>
        <w:rPr>
          <w:sz w:val="20"/>
        </w:rPr>
        <w:t>- respeito à privacidade dos dados pessoais e dos dados sensíveis, sem prejuízo dos demais requisitos elencados, conforme a </w:t>
      </w:r>
      <w:hyperlink r:id="rId10">
        <w:r>
          <w:rPr>
            <w:color w:val="0000ED"/>
            <w:sz w:val="20"/>
            <w:u w:val="single" w:color="0000ED"/>
          </w:rPr>
          <w:t>Lei nº 13.709, de 14 de agosto de 2018</w:t>
        </w:r>
      </w:hyperlink>
      <w:r>
        <w:rPr>
          <w:color w:val="0000ED"/>
          <w:sz w:val="20"/>
          <w:u w:val="single" w:color="0000ED"/>
        </w:rPr>
        <w:t> </w:t>
      </w:r>
      <w:r>
        <w:rPr>
          <w:sz w:val="20"/>
        </w:rPr>
        <w:t>(Lei Geral de Proteção de Dados Pessoais);</w:t>
      </w:r>
    </w:p>
    <w:p>
      <w:pPr>
        <w:pStyle w:val="ListParagraph"/>
        <w:numPr>
          <w:ilvl w:val="0"/>
          <w:numId w:val="15"/>
        </w:numPr>
        <w:tabs>
          <w:tab w:pos="918" w:val="left" w:leader="none"/>
        </w:tabs>
        <w:spacing w:line="235" w:lineRule="auto" w:before="225" w:after="0"/>
        <w:ind w:left="100" w:right="157" w:firstLine="570"/>
        <w:jc w:val="both"/>
        <w:rPr>
          <w:sz w:val="20"/>
        </w:rPr>
      </w:pPr>
      <w:r>
        <w:rPr>
          <w:sz w:val="20"/>
        </w:rPr>
        <w:t>- intercâmbio de dados entre órgãos e entidades dos diferentes Poderes e esferas da Federação, respeitado o disposto no </w:t>
      </w:r>
      <w:hyperlink r:id="rId30">
        <w:r>
          <w:rPr>
            <w:color w:val="0000ED"/>
            <w:sz w:val="20"/>
            <w:u w:val="single" w:color="0000ED"/>
          </w:rPr>
          <w:t>art. 26 da Lei nº 13.709, de 14 de agosto de 2018</w:t>
        </w:r>
      </w:hyperlink>
      <w:r>
        <w:rPr>
          <w:color w:val="0000ED"/>
          <w:sz w:val="20"/>
          <w:u w:val="single" w:color="0000ED"/>
        </w:rPr>
        <w:t> </w:t>
      </w:r>
      <w:r>
        <w:rPr>
          <w:sz w:val="20"/>
        </w:rPr>
        <w:t>(Lei Geral de Proteção de Dados Pessoais); e</w:t>
      </w:r>
    </w:p>
    <w:p>
      <w:pPr>
        <w:pStyle w:val="ListParagraph"/>
        <w:numPr>
          <w:ilvl w:val="0"/>
          <w:numId w:val="15"/>
        </w:numPr>
        <w:tabs>
          <w:tab w:pos="867" w:val="left" w:leader="none"/>
        </w:tabs>
        <w:spacing w:line="235" w:lineRule="auto" w:before="225" w:after="0"/>
        <w:ind w:left="100" w:right="157" w:firstLine="570"/>
        <w:jc w:val="both"/>
        <w:rPr>
          <w:sz w:val="20"/>
        </w:rPr>
      </w:pPr>
      <w:r>
        <w:rPr>
          <w:sz w:val="20"/>
        </w:rPr>
        <w:t>- fomento ao desenvolvimento de novas tecnologias destinadas à construção de ambiente de gestão pública participativa e democrática e à melhor oferta de serviços públicos.</w:t>
      </w:r>
    </w:p>
    <w:p>
      <w:pPr>
        <w:pStyle w:val="BodyText"/>
        <w:spacing w:line="235" w:lineRule="auto"/>
        <w:ind w:right="157"/>
      </w:pPr>
      <w:r>
        <w:rPr/>
        <w:t>§ 2º</w:t>
      </w:r>
      <w:r>
        <w:rPr>
          <w:spacing w:val="40"/>
        </w:rPr>
        <w:t> </w:t>
      </w:r>
      <w:r>
        <w:rPr/>
        <w:t>Sem prejuízo da legislação em vigor, os órgãos e as entidades previstos no art. 2º desta Lei deverão divulgar na internet:</w:t>
      </w:r>
    </w:p>
    <w:p>
      <w:pPr>
        <w:pStyle w:val="ListParagraph"/>
        <w:numPr>
          <w:ilvl w:val="0"/>
          <w:numId w:val="16"/>
        </w:numPr>
        <w:tabs>
          <w:tab w:pos="781" w:val="left" w:leader="none"/>
        </w:tabs>
        <w:spacing w:line="240" w:lineRule="auto" w:before="221" w:after="0"/>
        <w:ind w:left="781" w:right="0" w:hanging="111"/>
        <w:jc w:val="left"/>
        <w:rPr>
          <w:sz w:val="20"/>
        </w:rPr>
      </w:pPr>
      <w:r>
        <w:rPr>
          <w:sz w:val="20"/>
        </w:rPr>
        <w:t>- o orçamento anual de despesas e receitas públicas do Poder ou órgão </w:t>
      </w:r>
      <w:r>
        <w:rPr>
          <w:spacing w:val="-2"/>
          <w:sz w:val="20"/>
        </w:rPr>
        <w:t>independente;</w:t>
      </w:r>
    </w:p>
    <w:p>
      <w:pPr>
        <w:spacing w:after="0" w:line="240" w:lineRule="auto"/>
        <w:jc w:val="left"/>
        <w:rPr>
          <w:sz w:val="20"/>
        </w:rPr>
        <w:sectPr>
          <w:pgSz w:w="11900" w:h="16840"/>
          <w:pgMar w:top="480" w:bottom="280" w:left="600" w:right="520"/>
        </w:sectPr>
      </w:pPr>
    </w:p>
    <w:p>
      <w:pPr>
        <w:pStyle w:val="ListParagraph"/>
        <w:numPr>
          <w:ilvl w:val="0"/>
          <w:numId w:val="16"/>
        </w:numPr>
        <w:tabs>
          <w:tab w:pos="843" w:val="left" w:leader="none"/>
        </w:tabs>
        <w:spacing w:line="235" w:lineRule="auto" w:before="78" w:after="0"/>
        <w:ind w:left="100" w:right="157" w:firstLine="570"/>
        <w:jc w:val="both"/>
        <w:rPr>
          <w:sz w:val="20"/>
        </w:rPr>
      </w:pPr>
      <w:hyperlink r:id="rId31">
        <w:r>
          <w:rPr>
            <w:sz w:val="20"/>
          </w:rPr>
          <w:t>- a execução das despesas e receitas públicas, nos termos dos </w:t>
        </w:r>
        <w:r>
          <w:rPr>
            <w:color w:val="0000ED"/>
            <w:sz w:val="20"/>
            <w:u w:val="single" w:color="0000ED"/>
          </w:rPr>
          <w:t>arts. 48 </w:t>
        </w:r>
        <w:r>
          <w:rPr>
            <w:sz w:val="20"/>
          </w:rPr>
          <w:t>e </w:t>
        </w:r>
        <w:r>
          <w:rPr>
            <w:color w:val="0000ED"/>
            <w:sz w:val="20"/>
            <w:u w:val="single" w:color="0000ED"/>
          </w:rPr>
          <w:t>48-A</w:t>
        </w:r>
        <w:r>
          <w:rPr>
            <w:color w:val="0000ED"/>
            <w:spacing w:val="-6"/>
            <w:sz w:val="20"/>
            <w:u w:val="single" w:color="0000ED"/>
          </w:rPr>
          <w:t> </w:t>
        </w:r>
        <w:r>
          <w:rPr>
            <w:color w:val="0000ED"/>
            <w:sz w:val="20"/>
            <w:u w:val="single" w:color="0000ED"/>
          </w:rPr>
          <w:t>da Lei Complementar nº 101,</w:t>
        </w:r>
        <w:r>
          <w:rPr>
            <w:color w:val="0000ED"/>
            <w:sz w:val="20"/>
          </w:rPr>
          <w:t> </w:t>
        </w:r>
        <w:r>
          <w:rPr>
            <w:color w:val="0000ED"/>
            <w:sz w:val="20"/>
            <w:u w:val="single" w:color="0000ED"/>
          </w:rPr>
          <w:t>de 4 de maio de 2000</w:t>
        </w:r>
        <w:r>
          <w:rPr>
            <w:color w:val="0000ED"/>
            <w:sz w:val="20"/>
          </w:rPr>
          <w:t>;</w:t>
        </w:r>
      </w:hyperlink>
    </w:p>
    <w:p>
      <w:pPr>
        <w:pStyle w:val="ListParagraph"/>
        <w:numPr>
          <w:ilvl w:val="0"/>
          <w:numId w:val="16"/>
        </w:numPr>
        <w:tabs>
          <w:tab w:pos="892" w:val="left" w:leader="none"/>
        </w:tabs>
        <w:spacing w:line="240" w:lineRule="auto" w:before="220" w:after="0"/>
        <w:ind w:left="892" w:right="0" w:hanging="222"/>
        <w:jc w:val="left"/>
        <w:rPr>
          <w:sz w:val="20"/>
        </w:rPr>
      </w:pPr>
      <w:r>
        <w:rPr>
          <w:sz w:val="20"/>
        </w:rPr>
        <w:t>- os repasses de recursos federais aos Estados, aos Municípios e ao Distrito </w:t>
      </w:r>
      <w:r>
        <w:rPr>
          <w:spacing w:val="-2"/>
          <w:sz w:val="20"/>
        </w:rPr>
        <w:t>Federal;</w:t>
      </w:r>
    </w:p>
    <w:p>
      <w:pPr>
        <w:pStyle w:val="ListParagraph"/>
        <w:numPr>
          <w:ilvl w:val="0"/>
          <w:numId w:val="16"/>
        </w:numPr>
        <w:tabs>
          <w:tab w:pos="917" w:val="left" w:leader="none"/>
        </w:tabs>
        <w:spacing w:line="235" w:lineRule="auto" w:before="224" w:after="0"/>
        <w:ind w:left="100" w:right="157" w:firstLine="570"/>
        <w:jc w:val="both"/>
        <w:rPr>
          <w:sz w:val="20"/>
        </w:rPr>
      </w:pPr>
      <w:r>
        <w:rPr>
          <w:sz w:val="20"/>
        </w:rPr>
        <w:t>- os convênios e as operações de descentralização de recursos orçamentários em favor de pessoas naturais e de organizações não governamentais de qualquer natureza;</w:t>
      </w:r>
    </w:p>
    <w:p>
      <w:pPr>
        <w:pStyle w:val="ListParagraph"/>
        <w:numPr>
          <w:ilvl w:val="0"/>
          <w:numId w:val="16"/>
        </w:numPr>
        <w:tabs>
          <w:tab w:pos="858" w:val="left" w:leader="none"/>
        </w:tabs>
        <w:spacing w:line="240" w:lineRule="auto" w:before="221" w:after="0"/>
        <w:ind w:left="858" w:right="0" w:hanging="188"/>
        <w:jc w:val="left"/>
        <w:rPr>
          <w:sz w:val="20"/>
        </w:rPr>
      </w:pPr>
      <w:r>
        <w:rPr>
          <w:sz w:val="20"/>
        </w:rPr>
        <w:t>- as licitações e as contratações realizadas pelo Poder ou órgão </w:t>
      </w:r>
      <w:r>
        <w:rPr>
          <w:spacing w:val="-2"/>
          <w:sz w:val="20"/>
        </w:rPr>
        <w:t>independente;</w:t>
      </w:r>
    </w:p>
    <w:p>
      <w:pPr>
        <w:pStyle w:val="ListParagraph"/>
        <w:numPr>
          <w:ilvl w:val="0"/>
          <w:numId w:val="16"/>
        </w:numPr>
        <w:tabs>
          <w:tab w:pos="914" w:val="left" w:leader="none"/>
        </w:tabs>
        <w:spacing w:line="240" w:lineRule="auto" w:before="220" w:after="0"/>
        <w:ind w:left="914" w:right="0" w:hanging="244"/>
        <w:jc w:val="left"/>
        <w:rPr>
          <w:sz w:val="20"/>
        </w:rPr>
      </w:pPr>
      <w:r>
        <w:rPr>
          <w:sz w:val="20"/>
        </w:rPr>
        <w:t>- as notas fiscais eletrônicas relativas às compras </w:t>
      </w:r>
      <w:r>
        <w:rPr>
          <w:spacing w:val="-2"/>
          <w:sz w:val="20"/>
        </w:rPr>
        <w:t>públicas;</w:t>
      </w:r>
    </w:p>
    <w:p>
      <w:pPr>
        <w:pStyle w:val="ListParagraph"/>
        <w:numPr>
          <w:ilvl w:val="0"/>
          <w:numId w:val="16"/>
        </w:numPr>
        <w:tabs>
          <w:tab w:pos="985" w:val="left" w:leader="none"/>
        </w:tabs>
        <w:spacing w:line="235" w:lineRule="auto" w:before="224" w:after="0"/>
        <w:ind w:left="100" w:right="157" w:firstLine="570"/>
        <w:jc w:val="both"/>
        <w:rPr>
          <w:sz w:val="20"/>
        </w:rPr>
      </w:pPr>
      <w:r>
        <w:rPr>
          <w:sz w:val="20"/>
        </w:rPr>
        <w:t>- as informações sobre os servidores e os empregados públicos federais, bem como sobre os militares da União, incluídos nome e detalhamento dos vínculos profissionais e de remuneração;</w:t>
      </w:r>
    </w:p>
    <w:p>
      <w:pPr>
        <w:pStyle w:val="ListParagraph"/>
        <w:numPr>
          <w:ilvl w:val="0"/>
          <w:numId w:val="16"/>
        </w:numPr>
        <w:tabs>
          <w:tab w:pos="1025" w:val="left" w:leader="none"/>
        </w:tabs>
        <w:spacing w:line="240" w:lineRule="auto" w:before="221" w:after="0"/>
        <w:ind w:left="1025" w:right="0" w:hanging="355"/>
        <w:jc w:val="left"/>
        <w:rPr>
          <w:sz w:val="20"/>
        </w:rPr>
      </w:pPr>
      <w:r>
        <w:rPr>
          <w:sz w:val="20"/>
        </w:rPr>
        <w:t>- as viagens a serviço custeadas pelo Poder ou órgão </w:t>
      </w:r>
      <w:r>
        <w:rPr>
          <w:spacing w:val="-2"/>
          <w:sz w:val="20"/>
        </w:rPr>
        <w:t>independente;</w:t>
      </w:r>
    </w:p>
    <w:p>
      <w:pPr>
        <w:pStyle w:val="ListParagraph"/>
        <w:numPr>
          <w:ilvl w:val="0"/>
          <w:numId w:val="16"/>
        </w:numPr>
        <w:tabs>
          <w:tab w:pos="946" w:val="left" w:leader="none"/>
        </w:tabs>
        <w:spacing w:line="235" w:lineRule="auto" w:before="224" w:after="0"/>
        <w:ind w:left="100" w:right="157" w:firstLine="570"/>
        <w:jc w:val="both"/>
        <w:rPr>
          <w:sz w:val="20"/>
        </w:rPr>
      </w:pPr>
      <w:r>
        <w:rPr>
          <w:sz w:val="20"/>
        </w:rPr>
        <w:t>- as sanções administrativas aplicadas a pessoas, a empresas, a organizações não governamentais e a servidores públicos;</w:t>
      </w:r>
    </w:p>
    <w:p>
      <w:pPr>
        <w:pStyle w:val="ListParagraph"/>
        <w:numPr>
          <w:ilvl w:val="0"/>
          <w:numId w:val="16"/>
        </w:numPr>
        <w:tabs>
          <w:tab w:pos="858" w:val="left" w:leader="none"/>
        </w:tabs>
        <w:spacing w:line="240" w:lineRule="auto" w:before="221" w:after="0"/>
        <w:ind w:left="858" w:right="0" w:hanging="188"/>
        <w:jc w:val="left"/>
        <w:rPr>
          <w:sz w:val="20"/>
        </w:rPr>
      </w:pPr>
      <w:r>
        <w:rPr>
          <w:sz w:val="20"/>
        </w:rPr>
        <w:t>- os currículos dos ocupantes de cargos de chefia e </w:t>
      </w:r>
      <w:r>
        <w:rPr>
          <w:spacing w:val="-2"/>
          <w:sz w:val="20"/>
        </w:rPr>
        <w:t>direção;</w:t>
      </w:r>
    </w:p>
    <w:p>
      <w:pPr>
        <w:pStyle w:val="ListParagraph"/>
        <w:numPr>
          <w:ilvl w:val="0"/>
          <w:numId w:val="16"/>
        </w:numPr>
        <w:tabs>
          <w:tab w:pos="955" w:val="left" w:leader="none"/>
        </w:tabs>
        <w:spacing w:line="235" w:lineRule="auto" w:before="224" w:after="0"/>
        <w:ind w:left="100" w:right="157" w:firstLine="570"/>
        <w:jc w:val="both"/>
        <w:rPr>
          <w:sz w:val="20"/>
        </w:rPr>
      </w:pPr>
      <w:r>
        <w:rPr>
          <w:sz w:val="20"/>
        </w:rPr>
        <w:t>- o inventário de bases de dados produzidos ou geridos no âmbito do órgão ou instituição, bem </w:t>
      </w:r>
      <w:r>
        <w:rPr>
          <w:sz w:val="20"/>
        </w:rPr>
        <w:t>como catálogo de dados abertos disponíveis;</w:t>
      </w:r>
    </w:p>
    <w:p>
      <w:pPr>
        <w:pStyle w:val="ListParagraph"/>
        <w:numPr>
          <w:ilvl w:val="0"/>
          <w:numId w:val="16"/>
        </w:numPr>
        <w:tabs>
          <w:tab w:pos="977" w:val="left" w:leader="none"/>
        </w:tabs>
        <w:spacing w:line="235" w:lineRule="auto" w:before="224" w:after="0"/>
        <w:ind w:left="100" w:right="157" w:firstLine="570"/>
        <w:jc w:val="both"/>
        <w:rPr>
          <w:sz w:val="20"/>
        </w:rPr>
      </w:pPr>
      <w:r>
        <w:rPr>
          <w:sz w:val="20"/>
        </w:rPr>
        <w:t>- as concessões de recursos financeiros ou as renúncias de receitas para pessoas físicas ou jurídicas, com vistas ao desenvolvimento político, econômico, social e cultural, incluída a divulgação dos valores recebidos, </w:t>
      </w:r>
      <w:r>
        <w:rPr>
          <w:sz w:val="20"/>
        </w:rPr>
        <w:t>da contrapartida e dos objetivos a serem alcançados por meio da utilização desses recursos e, no caso das renúncias individualizadas, dos dados dos beneficiários.</w:t>
      </w:r>
    </w:p>
    <w:p>
      <w:pPr>
        <w:pStyle w:val="BodyText"/>
        <w:spacing w:before="221"/>
        <w:ind w:left="670" w:firstLine="0"/>
        <w:jc w:val="left"/>
      </w:pPr>
      <w:r>
        <w:rPr/>
        <w:t>§ 3º</w:t>
      </w:r>
      <w:r>
        <w:rPr>
          <w:spacing w:val="55"/>
        </w:rPr>
        <w:t> </w:t>
      </w:r>
      <w:r>
        <w:rPr>
          <w:spacing w:val="-2"/>
        </w:rPr>
        <w:t>(VETADO).</w:t>
      </w:r>
    </w:p>
    <w:p>
      <w:pPr>
        <w:pStyle w:val="BodyText"/>
        <w:spacing w:line="235" w:lineRule="auto"/>
        <w:ind w:right="157"/>
      </w:pPr>
      <w:r>
        <w:rPr/>
        <w:t>Art. 30.</w:t>
      </w:r>
      <w:r>
        <w:rPr>
          <w:spacing w:val="40"/>
        </w:rPr>
        <w:t> </w:t>
      </w:r>
      <w:r>
        <w:rPr/>
        <w:t>Qualquer interessado poderá apresentar pedido de abertura de bases de dados da administração pública, que deverá conter os dados de contato do requerente e a especificação da base de dados requerida.</w:t>
      </w:r>
    </w:p>
    <w:p>
      <w:pPr>
        <w:pStyle w:val="BodyText"/>
        <w:spacing w:line="235" w:lineRule="auto"/>
        <w:ind w:right="157"/>
      </w:pPr>
      <w:r>
        <w:rPr/>
        <w:t>§ 1º</w:t>
      </w:r>
      <w:r>
        <w:rPr>
          <w:spacing w:val="40"/>
        </w:rPr>
        <w:t> </w:t>
      </w:r>
      <w:r>
        <w:rPr/>
        <w:t>O requerente poderá solicitar a preservação de sua identidade quando entender que sua </w:t>
      </w:r>
      <w:r>
        <w:rPr/>
        <w:t>identificação prejudicará o princípio da impessoalidade, caso em que o canal responsável deverá resguardar os dados sem repassá-los ao setor, ao órgão ou à entidade responsável pela resposta.</w:t>
      </w:r>
    </w:p>
    <w:p>
      <w:pPr>
        <w:pStyle w:val="BodyText"/>
        <w:spacing w:line="235" w:lineRule="auto" w:before="225"/>
        <w:ind w:right="157"/>
      </w:pPr>
      <w:r>
        <w:rPr/>
        <w:t>§ 2º</w:t>
      </w:r>
      <w:r>
        <w:rPr>
          <w:spacing w:val="40"/>
        </w:rPr>
        <w:t> </w:t>
      </w:r>
      <w:r>
        <w:rPr/>
        <w:t>Os procedimentos e os prazos previstos para o processamento de pedidos de acesso à informação, nos termos da </w:t>
      </w:r>
      <w:hyperlink r:id="rId8">
        <w:r>
          <w:rPr>
            <w:color w:val="0000ED"/>
            <w:u w:val="single" w:color="0000ED"/>
          </w:rPr>
          <w:t>Lei nº 12.527, de 18 de novembro de 2011</w:t>
        </w:r>
      </w:hyperlink>
      <w:r>
        <w:rPr>
          <w:color w:val="0000ED"/>
        </w:rPr>
        <w:t> </w:t>
      </w:r>
      <w:r>
        <w:rPr/>
        <w:t>(Lei de Acesso à Informação), aplicam-se às solicitações de abertura de bases de dados da administração pública.</w:t>
      </w:r>
    </w:p>
    <w:p>
      <w:pPr>
        <w:pStyle w:val="BodyText"/>
        <w:spacing w:line="235" w:lineRule="auto"/>
        <w:ind w:right="157"/>
      </w:pPr>
      <w:r>
        <w:rPr/>
        <w:t>§ 3º</w:t>
      </w:r>
      <w:r>
        <w:rPr>
          <w:spacing w:val="40"/>
        </w:rPr>
        <w:t> </w:t>
      </w:r>
      <w:r>
        <w:rPr/>
        <w:t>Para a abertura de base de dados de interesse público, as informações para identificação do requerente não podem conter exigências que inviabilizem o exercício de seu direito.</w:t>
      </w:r>
    </w:p>
    <w:p>
      <w:pPr>
        <w:pStyle w:val="BodyText"/>
        <w:spacing w:line="235" w:lineRule="auto"/>
        <w:ind w:right="157"/>
      </w:pPr>
      <w:r>
        <w:rPr/>
        <w:t>§</w:t>
      </w:r>
      <w:r>
        <w:rPr>
          <w:spacing w:val="-1"/>
        </w:rPr>
        <w:t> </w:t>
      </w:r>
      <w:r>
        <w:rPr/>
        <w:t>4º</w:t>
      </w:r>
      <w:r>
        <w:rPr>
          <w:spacing w:val="40"/>
        </w:rPr>
        <w:t> </w:t>
      </w:r>
      <w:r>
        <w:rPr/>
        <w:t>São</w:t>
      </w:r>
      <w:r>
        <w:rPr>
          <w:spacing w:val="-1"/>
        </w:rPr>
        <w:t> </w:t>
      </w:r>
      <w:r>
        <w:rPr/>
        <w:t>vedadas</w:t>
      </w:r>
      <w:r>
        <w:rPr>
          <w:spacing w:val="-1"/>
        </w:rPr>
        <w:t> </w:t>
      </w:r>
      <w:r>
        <w:rPr/>
        <w:t>quaisquer</w:t>
      </w:r>
      <w:r>
        <w:rPr>
          <w:spacing w:val="-1"/>
        </w:rPr>
        <w:t> </w:t>
      </w:r>
      <w:r>
        <w:rPr/>
        <w:t>exigências</w:t>
      </w:r>
      <w:r>
        <w:rPr>
          <w:spacing w:val="-1"/>
        </w:rPr>
        <w:t> </w:t>
      </w:r>
      <w:r>
        <w:rPr/>
        <w:t>relativas</w:t>
      </w:r>
      <w:r>
        <w:rPr>
          <w:spacing w:val="-1"/>
        </w:rPr>
        <w:t> </w:t>
      </w:r>
      <w:r>
        <w:rPr/>
        <w:t>aos</w:t>
      </w:r>
      <w:r>
        <w:rPr>
          <w:spacing w:val="-1"/>
        </w:rPr>
        <w:t> </w:t>
      </w:r>
      <w:r>
        <w:rPr/>
        <w:t>motivos</w:t>
      </w:r>
      <w:r>
        <w:rPr>
          <w:spacing w:val="-1"/>
        </w:rPr>
        <w:t> </w:t>
      </w:r>
      <w:r>
        <w:rPr/>
        <w:t>determinantes</w:t>
      </w:r>
      <w:r>
        <w:rPr>
          <w:spacing w:val="-1"/>
        </w:rPr>
        <w:t> </w:t>
      </w:r>
      <w:r>
        <w:rPr/>
        <w:t>da</w:t>
      </w:r>
      <w:r>
        <w:rPr>
          <w:spacing w:val="-1"/>
        </w:rPr>
        <w:t> </w:t>
      </w:r>
      <w:r>
        <w:rPr/>
        <w:t>solicitação</w:t>
      </w:r>
      <w:r>
        <w:rPr>
          <w:spacing w:val="-1"/>
        </w:rPr>
        <w:t> </w:t>
      </w:r>
      <w:r>
        <w:rPr/>
        <w:t>de</w:t>
      </w:r>
      <w:r>
        <w:rPr>
          <w:spacing w:val="-1"/>
        </w:rPr>
        <w:t> </w:t>
      </w:r>
      <w:r>
        <w:rPr/>
        <w:t>abertura</w:t>
      </w:r>
      <w:r>
        <w:rPr>
          <w:spacing w:val="-1"/>
        </w:rPr>
        <w:t> </w:t>
      </w:r>
      <w:r>
        <w:rPr/>
        <w:t>de</w:t>
      </w:r>
      <w:r>
        <w:rPr>
          <w:spacing w:val="-1"/>
        </w:rPr>
        <w:t> </w:t>
      </w:r>
      <w:r>
        <w:rPr/>
        <w:t>base de dados públicos.</w:t>
      </w:r>
    </w:p>
    <w:p>
      <w:pPr>
        <w:pStyle w:val="BodyText"/>
        <w:spacing w:line="235" w:lineRule="auto" w:before="225"/>
        <w:ind w:right="157"/>
      </w:pPr>
      <w:r>
        <w:rPr/>
        <w:t>§ 5º</w:t>
      </w:r>
      <w:r>
        <w:rPr>
          <w:spacing w:val="40"/>
        </w:rPr>
        <w:t> </w:t>
      </w:r>
      <w:r>
        <w:rPr/>
        <w:t>Os pedidos de abertura de base de dados públicos, bem como as respectivas respostas, deverão compor base de dados aberta de livre consulta.</w:t>
      </w:r>
    </w:p>
    <w:p>
      <w:pPr>
        <w:pStyle w:val="BodyText"/>
        <w:spacing w:line="235" w:lineRule="auto"/>
        <w:ind w:right="157"/>
      </w:pPr>
      <w:r>
        <w:rPr/>
        <w:t>§ 6º</w:t>
      </w:r>
      <w:r>
        <w:rPr>
          <w:spacing w:val="40"/>
        </w:rPr>
        <w:t> </w:t>
      </w:r>
      <w:r>
        <w:rPr/>
        <w:t>Consideram-se automaticamente passíveis de abertura as bases de dados que não contenham informações protegidas por lei.</w:t>
      </w:r>
    </w:p>
    <w:p>
      <w:pPr>
        <w:pStyle w:val="BodyText"/>
        <w:spacing w:line="235" w:lineRule="auto" w:before="225"/>
        <w:ind w:right="157"/>
      </w:pPr>
      <w:r>
        <w:rPr/>
        <w:t>Art. 31.</w:t>
      </w:r>
      <w:r>
        <w:rPr>
          <w:spacing w:val="40"/>
        </w:rPr>
        <w:t> </w:t>
      </w:r>
      <w:r>
        <w:rPr/>
        <w:t>Compete a cada ente federado monitorar a aplicação, o cumprimento dos prazos e os procedimentos para abertura dos dados sob seu controle.</w:t>
      </w:r>
    </w:p>
    <w:p>
      <w:pPr>
        <w:pStyle w:val="BodyText"/>
        <w:spacing w:before="221"/>
        <w:ind w:left="670" w:firstLine="0"/>
        <w:jc w:val="left"/>
      </w:pPr>
      <w:r>
        <w:rPr>
          <w:strike/>
        </w:rPr>
        <w:t>Art. 32.</w:t>
      </w:r>
      <w:r>
        <w:rPr>
          <w:strike/>
          <w:spacing w:val="55"/>
        </w:rPr>
        <w:t> </w:t>
      </w:r>
      <w:r>
        <w:rPr>
          <w:strike/>
          <w:spacing w:val="-2"/>
        </w:rPr>
        <w:t>(VETADO).</w:t>
      </w:r>
    </w:p>
    <w:p>
      <w:pPr>
        <w:pStyle w:val="BodyText"/>
        <w:spacing w:before="11"/>
        <w:ind w:left="0" w:firstLine="0"/>
        <w:jc w:val="left"/>
        <w:rPr>
          <w:sz w:val="19"/>
        </w:rPr>
      </w:pPr>
    </w:p>
    <w:p>
      <w:pPr>
        <w:spacing w:line="247" w:lineRule="auto" w:before="0"/>
        <w:ind w:left="100" w:right="157" w:firstLine="570"/>
        <w:jc w:val="both"/>
        <w:rPr>
          <w:sz w:val="19"/>
        </w:rPr>
      </w:pPr>
      <w:r>
        <w:rPr>
          <w:sz w:val="19"/>
        </w:rPr>
        <w:t>Art. 32.</w:t>
      </w:r>
      <w:r>
        <w:rPr>
          <w:spacing w:val="40"/>
          <w:sz w:val="19"/>
        </w:rPr>
        <w:t> </w:t>
      </w:r>
      <w:r>
        <w:rPr>
          <w:sz w:val="19"/>
        </w:rPr>
        <w:t>A existência de inconsistências na base de dados não poderá obstar o atendimento da solicitação de abertura.</w:t>
      </w:r>
      <w:r>
        <w:rPr>
          <w:spacing w:val="80"/>
          <w:w w:val="150"/>
          <w:sz w:val="19"/>
        </w:rPr>
        <w:t>  </w:t>
      </w:r>
      <w:r>
        <w:rPr>
          <w:color w:val="0000ED"/>
          <w:sz w:val="19"/>
          <w:u w:val="single" w:color="0000ED"/>
        </w:rPr>
        <w:t>(Promulgação partes vetadas)</w:t>
      </w:r>
    </w:p>
    <w:p>
      <w:pPr>
        <w:pStyle w:val="BodyText"/>
        <w:spacing w:before="1"/>
        <w:ind w:left="0" w:firstLine="0"/>
        <w:jc w:val="left"/>
        <w:rPr>
          <w:sz w:val="19"/>
        </w:rPr>
      </w:pPr>
    </w:p>
    <w:p>
      <w:pPr>
        <w:pStyle w:val="BodyText"/>
        <w:spacing w:line="235" w:lineRule="auto" w:before="0"/>
        <w:ind w:right="157"/>
      </w:pPr>
      <w:r>
        <w:rPr/>
        <w:t>Art. 33.</w:t>
      </w:r>
      <w:r>
        <w:rPr>
          <w:spacing w:val="40"/>
        </w:rPr>
        <w:t> </w:t>
      </w:r>
      <w:r>
        <w:rPr/>
        <w:t>A solicitação de abertura da base de dados será considerada atendida a partir da notificação ao requerente sobre a disponibilização e a catalogação da base de dados para acesso público no site oficial do órgão </w:t>
      </w:r>
      <w:r>
        <w:rPr/>
        <w:t>ou da entidade na internet.</w:t>
      </w:r>
    </w:p>
    <w:p>
      <w:pPr>
        <w:pStyle w:val="BodyText"/>
        <w:spacing w:before="221"/>
        <w:ind w:left="670" w:firstLine="0"/>
        <w:jc w:val="left"/>
      </w:pPr>
      <w:r>
        <w:rPr/>
        <w:t>Art. 34.</w:t>
      </w:r>
      <w:r>
        <w:rPr>
          <w:spacing w:val="55"/>
        </w:rPr>
        <w:t> </w:t>
      </w:r>
      <w:r>
        <w:rPr/>
        <w:t>É direito do requerente obter o inteiro teor da decisão negativa de abertura de base de </w:t>
      </w:r>
      <w:r>
        <w:rPr>
          <w:spacing w:val="-2"/>
        </w:rPr>
        <w:t>dados.</w:t>
      </w:r>
    </w:p>
    <w:p>
      <w:pPr>
        <w:spacing w:after="0"/>
        <w:jc w:val="left"/>
        <w:sectPr>
          <w:pgSz w:w="11900" w:h="16840"/>
          <w:pgMar w:top="480" w:bottom="280" w:left="600" w:right="520"/>
        </w:sectPr>
      </w:pPr>
    </w:p>
    <w:p>
      <w:pPr>
        <w:pStyle w:val="BodyText"/>
        <w:spacing w:line="235" w:lineRule="auto" w:before="78"/>
        <w:ind w:right="157"/>
      </w:pPr>
      <w:r>
        <w:rPr/>
        <w:t>Parágrafo único. Eventual decisão negativa à solicitação de abertura de base de dados ou decisão de prorrogação de prazo, em razão de custos desproporcionais ou não previstos pelo órgão ou pela entidade da administração pública, deverá ser acompanhada da devida análise técnica que conclua pela </w:t>
      </w:r>
      <w:r>
        <w:rPr/>
        <w:t>inviabilidade</w:t>
      </w:r>
      <w:r>
        <w:rPr>
          <w:spacing w:val="40"/>
        </w:rPr>
        <w:t> </w:t>
      </w:r>
      <w:r>
        <w:rPr/>
        <w:t>orçamentária da solicitação.</w:t>
      </w:r>
    </w:p>
    <w:p>
      <w:pPr>
        <w:pStyle w:val="BodyText"/>
        <w:spacing w:before="220"/>
        <w:ind w:left="670" w:firstLine="0"/>
        <w:jc w:val="left"/>
      </w:pPr>
      <w:r>
        <w:rPr>
          <w:strike/>
        </w:rPr>
        <w:t>Art. 35.</w:t>
      </w:r>
      <w:r>
        <w:rPr>
          <w:strike/>
          <w:spacing w:val="55"/>
        </w:rPr>
        <w:t> </w:t>
      </w:r>
      <w:r>
        <w:rPr>
          <w:strike/>
          <w:spacing w:val="-2"/>
        </w:rPr>
        <w:t>(VETADO).</w:t>
      </w:r>
    </w:p>
    <w:p>
      <w:pPr>
        <w:pStyle w:val="BodyText"/>
        <w:spacing w:before="86"/>
        <w:ind w:left="0" w:firstLine="0"/>
        <w:jc w:val="left"/>
        <w:rPr>
          <w:sz w:val="19"/>
        </w:rPr>
      </w:pPr>
    </w:p>
    <w:p>
      <w:pPr>
        <w:spacing w:line="247" w:lineRule="auto" w:before="0"/>
        <w:ind w:left="100" w:right="157" w:firstLine="566"/>
        <w:jc w:val="both"/>
        <w:rPr>
          <w:sz w:val="19"/>
        </w:rPr>
      </w:pPr>
      <w:r>
        <w:rPr>
          <w:sz w:val="19"/>
        </w:rPr>
        <w:t>Art. 35.</w:t>
      </w:r>
      <w:r>
        <w:rPr>
          <w:spacing w:val="40"/>
          <w:sz w:val="19"/>
        </w:rPr>
        <w:t> </w:t>
      </w:r>
      <w:r>
        <w:rPr>
          <w:sz w:val="19"/>
        </w:rPr>
        <w:t>No caso de indeferimento de abertura de base de dados, poderá o interessado interpor recurso contra a decisão</w:t>
      </w:r>
      <w:r>
        <w:rPr>
          <w:spacing w:val="19"/>
          <w:sz w:val="19"/>
        </w:rPr>
        <w:t> </w:t>
      </w:r>
      <w:r>
        <w:rPr>
          <w:sz w:val="19"/>
        </w:rPr>
        <w:t>no</w:t>
      </w:r>
      <w:r>
        <w:rPr>
          <w:spacing w:val="19"/>
          <w:sz w:val="19"/>
        </w:rPr>
        <w:t> </w:t>
      </w:r>
      <w:r>
        <w:rPr>
          <w:sz w:val="19"/>
        </w:rPr>
        <w:t>prazo</w:t>
      </w:r>
      <w:r>
        <w:rPr>
          <w:spacing w:val="19"/>
          <w:sz w:val="19"/>
        </w:rPr>
        <w:t> </w:t>
      </w:r>
      <w:r>
        <w:rPr>
          <w:sz w:val="19"/>
        </w:rPr>
        <w:t>de</w:t>
      </w:r>
      <w:r>
        <w:rPr>
          <w:spacing w:val="19"/>
          <w:sz w:val="19"/>
        </w:rPr>
        <w:t> </w:t>
      </w:r>
      <w:r>
        <w:rPr>
          <w:sz w:val="19"/>
        </w:rPr>
        <w:t>10</w:t>
      </w:r>
      <w:r>
        <w:rPr>
          <w:spacing w:val="19"/>
          <w:sz w:val="19"/>
        </w:rPr>
        <w:t> </w:t>
      </w:r>
      <w:r>
        <w:rPr>
          <w:sz w:val="19"/>
        </w:rPr>
        <w:t>(dez)</w:t>
      </w:r>
      <w:r>
        <w:rPr>
          <w:spacing w:val="19"/>
          <w:sz w:val="19"/>
        </w:rPr>
        <w:t> </w:t>
      </w:r>
      <w:r>
        <w:rPr>
          <w:sz w:val="19"/>
        </w:rPr>
        <w:t>dias,</w:t>
      </w:r>
      <w:r>
        <w:rPr>
          <w:spacing w:val="19"/>
          <w:sz w:val="19"/>
        </w:rPr>
        <w:t> </w:t>
      </w:r>
      <w:r>
        <w:rPr>
          <w:sz w:val="19"/>
        </w:rPr>
        <w:t>contado</w:t>
      </w:r>
      <w:r>
        <w:rPr>
          <w:spacing w:val="19"/>
          <w:sz w:val="19"/>
        </w:rPr>
        <w:t> </w:t>
      </w:r>
      <w:r>
        <w:rPr>
          <w:sz w:val="19"/>
        </w:rPr>
        <w:t>de</w:t>
      </w:r>
      <w:r>
        <w:rPr>
          <w:spacing w:val="19"/>
          <w:sz w:val="19"/>
        </w:rPr>
        <w:t> </w:t>
      </w:r>
      <w:r>
        <w:rPr>
          <w:sz w:val="19"/>
        </w:rPr>
        <w:t>sua</w:t>
      </w:r>
      <w:r>
        <w:rPr>
          <w:spacing w:val="19"/>
          <w:sz w:val="19"/>
        </w:rPr>
        <w:t> </w:t>
      </w:r>
      <w:r>
        <w:rPr>
          <w:sz w:val="19"/>
        </w:rPr>
        <w:t>ciência.</w:t>
      </w:r>
      <w:r>
        <w:rPr>
          <w:spacing w:val="80"/>
          <w:sz w:val="19"/>
        </w:rPr>
        <w:t>   </w:t>
      </w:r>
      <w:r>
        <w:rPr>
          <w:color w:val="0000ED"/>
          <w:sz w:val="19"/>
        </w:rPr>
        <w:t>(</w:t>
      </w:r>
      <w:r>
        <w:rPr>
          <w:color w:val="0000ED"/>
          <w:sz w:val="19"/>
          <w:u w:val="single" w:color="0000ED"/>
        </w:rPr>
        <w:t>Promulgação</w:t>
      </w:r>
      <w:r>
        <w:rPr>
          <w:color w:val="0000ED"/>
          <w:spacing w:val="19"/>
          <w:sz w:val="19"/>
          <w:u w:val="single" w:color="0000ED"/>
        </w:rPr>
        <w:t> </w:t>
      </w:r>
      <w:r>
        <w:rPr>
          <w:color w:val="0000ED"/>
          <w:sz w:val="19"/>
          <w:u w:val="single" w:color="0000ED"/>
        </w:rPr>
        <w:t>partes</w:t>
      </w:r>
      <w:r>
        <w:rPr>
          <w:color w:val="0000ED"/>
          <w:spacing w:val="19"/>
          <w:sz w:val="19"/>
          <w:u w:val="single" w:color="0000ED"/>
        </w:rPr>
        <w:t> </w:t>
      </w:r>
      <w:r>
        <w:rPr>
          <w:color w:val="0000ED"/>
          <w:sz w:val="19"/>
          <w:u w:val="single" w:color="0000ED"/>
        </w:rPr>
        <w:t>vetadas)</w:t>
      </w:r>
    </w:p>
    <w:p>
      <w:pPr>
        <w:pStyle w:val="BodyText"/>
        <w:spacing w:before="82"/>
        <w:ind w:left="0" w:firstLine="0"/>
        <w:jc w:val="left"/>
        <w:rPr>
          <w:sz w:val="19"/>
        </w:rPr>
      </w:pPr>
    </w:p>
    <w:p>
      <w:pPr>
        <w:spacing w:line="247" w:lineRule="auto" w:before="0"/>
        <w:ind w:left="100" w:right="157" w:firstLine="566"/>
        <w:jc w:val="both"/>
        <w:rPr>
          <w:sz w:val="19"/>
        </w:rPr>
      </w:pPr>
      <w:r>
        <w:rPr>
          <w:sz w:val="19"/>
        </w:rPr>
        <w:t>Parágrafo</w:t>
      </w:r>
      <w:r>
        <w:rPr>
          <w:spacing w:val="40"/>
          <w:sz w:val="19"/>
        </w:rPr>
        <w:t> </w:t>
      </w:r>
      <w:r>
        <w:rPr>
          <w:sz w:val="19"/>
        </w:rPr>
        <w:t>único.</w:t>
      </w:r>
      <w:r>
        <w:rPr>
          <w:spacing w:val="40"/>
          <w:sz w:val="19"/>
        </w:rPr>
        <w:t> </w:t>
      </w:r>
      <w:r>
        <w:rPr>
          <w:sz w:val="19"/>
        </w:rPr>
        <w:t>O</w:t>
      </w:r>
      <w:r>
        <w:rPr>
          <w:spacing w:val="40"/>
          <w:sz w:val="19"/>
        </w:rPr>
        <w:t> </w:t>
      </w:r>
      <w:r>
        <w:rPr>
          <w:sz w:val="19"/>
        </w:rPr>
        <w:t>recurso</w:t>
      </w:r>
      <w:r>
        <w:rPr>
          <w:spacing w:val="40"/>
          <w:sz w:val="19"/>
        </w:rPr>
        <w:t> </w:t>
      </w:r>
      <w:r>
        <w:rPr>
          <w:sz w:val="19"/>
        </w:rPr>
        <w:t>será</w:t>
      </w:r>
      <w:r>
        <w:rPr>
          <w:spacing w:val="40"/>
          <w:sz w:val="19"/>
        </w:rPr>
        <w:t> </w:t>
      </w:r>
      <w:r>
        <w:rPr>
          <w:sz w:val="19"/>
        </w:rPr>
        <w:t>dirigido</w:t>
      </w:r>
      <w:r>
        <w:rPr>
          <w:spacing w:val="40"/>
          <w:sz w:val="19"/>
        </w:rPr>
        <w:t> </w:t>
      </w:r>
      <w:r>
        <w:rPr>
          <w:sz w:val="19"/>
        </w:rPr>
        <w:t>à</w:t>
      </w:r>
      <w:r>
        <w:rPr>
          <w:spacing w:val="40"/>
          <w:sz w:val="19"/>
        </w:rPr>
        <w:t> </w:t>
      </w:r>
      <w:r>
        <w:rPr>
          <w:sz w:val="19"/>
        </w:rPr>
        <w:t>autoridade</w:t>
      </w:r>
      <w:r>
        <w:rPr>
          <w:spacing w:val="40"/>
          <w:sz w:val="19"/>
        </w:rPr>
        <w:t> </w:t>
      </w:r>
      <w:r>
        <w:rPr>
          <w:sz w:val="19"/>
        </w:rPr>
        <w:t>hierarquicamente</w:t>
      </w:r>
      <w:r>
        <w:rPr>
          <w:spacing w:val="40"/>
          <w:sz w:val="19"/>
        </w:rPr>
        <w:t> </w:t>
      </w:r>
      <w:r>
        <w:rPr>
          <w:sz w:val="19"/>
        </w:rPr>
        <w:t>superior</w:t>
      </w:r>
      <w:r>
        <w:rPr>
          <w:spacing w:val="40"/>
          <w:sz w:val="19"/>
        </w:rPr>
        <w:t> </w:t>
      </w:r>
      <w:r>
        <w:rPr>
          <w:sz w:val="19"/>
        </w:rPr>
        <w:t>à</w:t>
      </w:r>
      <w:r>
        <w:rPr>
          <w:spacing w:val="40"/>
          <w:sz w:val="19"/>
        </w:rPr>
        <w:t> </w:t>
      </w:r>
      <w:r>
        <w:rPr>
          <w:sz w:val="19"/>
        </w:rPr>
        <w:t>que</w:t>
      </w:r>
      <w:r>
        <w:rPr>
          <w:spacing w:val="40"/>
          <w:sz w:val="19"/>
        </w:rPr>
        <w:t> </w:t>
      </w:r>
      <w:r>
        <w:rPr>
          <w:sz w:val="19"/>
        </w:rPr>
        <w:t>exarou</w:t>
      </w:r>
      <w:r>
        <w:rPr>
          <w:spacing w:val="40"/>
          <w:sz w:val="19"/>
        </w:rPr>
        <w:t> </w:t>
      </w:r>
      <w:r>
        <w:rPr>
          <w:sz w:val="19"/>
        </w:rPr>
        <w:t>a</w:t>
      </w:r>
      <w:r>
        <w:rPr>
          <w:spacing w:val="40"/>
          <w:sz w:val="19"/>
        </w:rPr>
        <w:t> </w:t>
      </w:r>
      <w:r>
        <w:rPr>
          <w:sz w:val="19"/>
        </w:rPr>
        <w:t>decisão impugnada,</w:t>
      </w:r>
      <w:r>
        <w:rPr>
          <w:spacing w:val="20"/>
          <w:sz w:val="19"/>
        </w:rPr>
        <w:t> </w:t>
      </w:r>
      <w:r>
        <w:rPr>
          <w:sz w:val="19"/>
        </w:rPr>
        <w:t>que</w:t>
      </w:r>
      <w:r>
        <w:rPr>
          <w:spacing w:val="20"/>
          <w:sz w:val="19"/>
        </w:rPr>
        <w:t> </w:t>
      </w:r>
      <w:r>
        <w:rPr>
          <w:sz w:val="19"/>
        </w:rPr>
        <w:t>deverá</w:t>
      </w:r>
      <w:r>
        <w:rPr>
          <w:spacing w:val="20"/>
          <w:sz w:val="19"/>
        </w:rPr>
        <w:t> </w:t>
      </w:r>
      <w:r>
        <w:rPr>
          <w:sz w:val="19"/>
        </w:rPr>
        <w:t>manifestar-se</w:t>
      </w:r>
      <w:r>
        <w:rPr>
          <w:spacing w:val="20"/>
          <w:sz w:val="19"/>
        </w:rPr>
        <w:t> </w:t>
      </w:r>
      <w:r>
        <w:rPr>
          <w:sz w:val="19"/>
        </w:rPr>
        <w:t>no</w:t>
      </w:r>
      <w:r>
        <w:rPr>
          <w:spacing w:val="20"/>
          <w:sz w:val="19"/>
        </w:rPr>
        <w:t> </w:t>
      </w:r>
      <w:r>
        <w:rPr>
          <w:sz w:val="19"/>
        </w:rPr>
        <w:t>prazo</w:t>
      </w:r>
      <w:r>
        <w:rPr>
          <w:spacing w:val="20"/>
          <w:sz w:val="19"/>
        </w:rPr>
        <w:t> </w:t>
      </w:r>
      <w:r>
        <w:rPr>
          <w:sz w:val="19"/>
        </w:rPr>
        <w:t>de</w:t>
      </w:r>
      <w:r>
        <w:rPr>
          <w:spacing w:val="20"/>
          <w:sz w:val="19"/>
        </w:rPr>
        <w:t> </w:t>
      </w:r>
      <w:r>
        <w:rPr>
          <w:sz w:val="19"/>
        </w:rPr>
        <w:t>5</w:t>
      </w:r>
      <w:r>
        <w:rPr>
          <w:spacing w:val="20"/>
          <w:sz w:val="19"/>
        </w:rPr>
        <w:t> </w:t>
      </w:r>
      <w:r>
        <w:rPr>
          <w:sz w:val="19"/>
        </w:rPr>
        <w:t>(cinco)</w:t>
      </w:r>
      <w:r>
        <w:rPr>
          <w:spacing w:val="20"/>
          <w:sz w:val="19"/>
        </w:rPr>
        <w:t> </w:t>
      </w:r>
      <w:r>
        <w:rPr>
          <w:sz w:val="19"/>
        </w:rPr>
        <w:t>dias.</w:t>
      </w:r>
      <w:r>
        <w:rPr>
          <w:spacing w:val="80"/>
          <w:sz w:val="19"/>
        </w:rPr>
        <w:t>   </w:t>
      </w:r>
      <w:r>
        <w:rPr>
          <w:color w:val="0000ED"/>
          <w:sz w:val="19"/>
          <w:u w:val="single" w:color="0000ED"/>
        </w:rPr>
        <w:t>(Promulgação</w:t>
      </w:r>
      <w:r>
        <w:rPr>
          <w:color w:val="0000ED"/>
          <w:spacing w:val="20"/>
          <w:sz w:val="19"/>
          <w:u w:val="single" w:color="0000ED"/>
        </w:rPr>
        <w:t> </w:t>
      </w:r>
      <w:r>
        <w:rPr>
          <w:color w:val="0000ED"/>
          <w:sz w:val="19"/>
          <w:u w:val="single" w:color="0000ED"/>
        </w:rPr>
        <w:t>partes</w:t>
      </w:r>
      <w:r>
        <w:rPr>
          <w:color w:val="0000ED"/>
          <w:spacing w:val="20"/>
          <w:sz w:val="19"/>
          <w:u w:val="single" w:color="0000ED"/>
        </w:rPr>
        <w:t> </w:t>
      </w:r>
      <w:r>
        <w:rPr>
          <w:color w:val="0000ED"/>
          <w:sz w:val="19"/>
          <w:u w:val="single" w:color="0000ED"/>
        </w:rPr>
        <w:t>vetadas)</w:t>
      </w:r>
    </w:p>
    <w:p>
      <w:pPr>
        <w:pStyle w:val="BodyText"/>
        <w:spacing w:before="76"/>
        <w:ind w:left="0" w:firstLine="0"/>
        <w:jc w:val="left"/>
        <w:rPr>
          <w:sz w:val="19"/>
        </w:rPr>
      </w:pPr>
    </w:p>
    <w:p>
      <w:pPr>
        <w:pStyle w:val="BodyText"/>
        <w:spacing w:line="235" w:lineRule="auto" w:before="0"/>
        <w:ind w:right="157"/>
      </w:pPr>
      <w:r>
        <w:rPr/>
        <w:t>Art.</w:t>
      </w:r>
      <w:r>
        <w:rPr>
          <w:spacing w:val="-1"/>
        </w:rPr>
        <w:t> </w:t>
      </w:r>
      <w:r>
        <w:rPr/>
        <w:t>36.</w:t>
      </w:r>
      <w:r>
        <w:rPr>
          <w:spacing w:val="40"/>
        </w:rPr>
        <w:t> </w:t>
      </w:r>
      <w:r>
        <w:rPr/>
        <w:t>Os</w:t>
      </w:r>
      <w:r>
        <w:rPr>
          <w:spacing w:val="-1"/>
        </w:rPr>
        <w:t> </w:t>
      </w:r>
      <w:r>
        <w:rPr/>
        <w:t>órgãos</w:t>
      </w:r>
      <w:r>
        <w:rPr>
          <w:spacing w:val="-1"/>
        </w:rPr>
        <w:t> </w:t>
      </w:r>
      <w:r>
        <w:rPr/>
        <w:t>gestores</w:t>
      </w:r>
      <w:r>
        <w:rPr>
          <w:spacing w:val="-1"/>
        </w:rPr>
        <w:t> </w:t>
      </w:r>
      <w:r>
        <w:rPr/>
        <w:t>de</w:t>
      </w:r>
      <w:r>
        <w:rPr>
          <w:spacing w:val="-1"/>
        </w:rPr>
        <w:t> </w:t>
      </w:r>
      <w:r>
        <w:rPr/>
        <w:t>dados</w:t>
      </w:r>
      <w:r>
        <w:rPr>
          <w:spacing w:val="-1"/>
        </w:rPr>
        <w:t> </w:t>
      </w:r>
      <w:r>
        <w:rPr/>
        <w:t>poderão</w:t>
      </w:r>
      <w:r>
        <w:rPr>
          <w:spacing w:val="-1"/>
        </w:rPr>
        <w:t> </w:t>
      </w:r>
      <w:r>
        <w:rPr/>
        <w:t>disponibilizar</w:t>
      </w:r>
      <w:r>
        <w:rPr>
          <w:spacing w:val="-1"/>
        </w:rPr>
        <w:t> </w:t>
      </w:r>
      <w:r>
        <w:rPr/>
        <w:t>em</w:t>
      </w:r>
      <w:r>
        <w:rPr>
          <w:spacing w:val="-1"/>
        </w:rPr>
        <w:t> </w:t>
      </w:r>
      <w:r>
        <w:rPr/>
        <w:t>transparência</w:t>
      </w:r>
      <w:r>
        <w:rPr>
          <w:spacing w:val="-1"/>
        </w:rPr>
        <w:t> </w:t>
      </w:r>
      <w:r>
        <w:rPr/>
        <w:t>ativa</w:t>
      </w:r>
      <w:r>
        <w:rPr>
          <w:spacing w:val="-1"/>
        </w:rPr>
        <w:t> </w:t>
      </w:r>
      <w:r>
        <w:rPr/>
        <w:t>dados</w:t>
      </w:r>
      <w:r>
        <w:rPr>
          <w:spacing w:val="-1"/>
        </w:rPr>
        <w:t> </w:t>
      </w:r>
      <w:r>
        <w:rPr/>
        <w:t>de</w:t>
      </w:r>
      <w:r>
        <w:rPr>
          <w:spacing w:val="-1"/>
        </w:rPr>
        <w:t> </w:t>
      </w:r>
      <w:r>
        <w:rPr/>
        <w:t>pessoas</w:t>
      </w:r>
      <w:r>
        <w:rPr>
          <w:spacing w:val="-1"/>
        </w:rPr>
        <w:t> </w:t>
      </w:r>
      <w:r>
        <w:rPr/>
        <w:t>físicas</w:t>
      </w:r>
      <w:r>
        <w:rPr>
          <w:spacing w:val="-1"/>
        </w:rPr>
        <w:t> </w:t>
      </w:r>
      <w:r>
        <w:rPr/>
        <w:t>e jurídicas para fins de pesquisa acadêmica e de monitoramento e de avaliação de políticas públicas, desde que anonimizados antes de sua disponibilização os dados protegidos por sigilo ou com restrição de acesso prevista, nos termos da</w:t>
      </w:r>
      <w:hyperlink r:id="rId8">
        <w:r>
          <w:rPr>
            <w:rFonts w:ascii="Times New Roman" w:hAnsi="Times New Roman"/>
            <w:color w:val="0000ED"/>
            <w:u w:val="single" w:color="0000ED"/>
          </w:rPr>
          <w:t> </w:t>
        </w:r>
        <w:r>
          <w:rPr>
            <w:color w:val="0000ED"/>
            <w:u w:val="single" w:color="0000ED"/>
          </w:rPr>
          <w:t>Lei nº 12.527, de 18 de novembro de 2011</w:t>
        </w:r>
      </w:hyperlink>
      <w:r>
        <w:rPr>
          <w:color w:val="0000ED"/>
        </w:rPr>
        <w:t> </w:t>
      </w:r>
      <w:r>
        <w:rPr/>
        <w:t>(Lei de</w:t>
      </w:r>
      <w:r>
        <w:rPr>
          <w:spacing w:val="-5"/>
        </w:rPr>
        <w:t> </w:t>
      </w:r>
      <w:r>
        <w:rPr/>
        <w:t>Acesso à Informação).</w:t>
      </w:r>
    </w:p>
    <w:p>
      <w:pPr>
        <w:pStyle w:val="BodyText"/>
        <w:spacing w:line="235" w:lineRule="auto"/>
        <w:ind w:right="157"/>
      </w:pPr>
      <w:r>
        <w:rPr/>
        <w:t>Art. 37.</w:t>
      </w:r>
      <w:r>
        <w:rPr>
          <w:spacing w:val="40"/>
        </w:rPr>
        <w:t> </w:t>
      </w:r>
      <w:r>
        <w:rPr/>
        <w:t>Aplica-se subsidiariamente, no que couber, as disposições da </w:t>
      </w:r>
      <w:hyperlink r:id="rId32">
        <w:r>
          <w:rPr>
            <w:color w:val="0000ED"/>
            <w:u w:val="single" w:color="0000ED"/>
          </w:rPr>
          <w:t>Lei nº 9.784, de 29 de janeiro de 1999</w:t>
        </w:r>
      </w:hyperlink>
      <w:r>
        <w:rPr/>
        <w:t>, ao procedimento de que trata este Capítulo.</w:t>
      </w:r>
    </w:p>
    <w:p>
      <w:pPr>
        <w:spacing w:before="221"/>
        <w:ind w:left="652" w:right="88" w:firstLine="0"/>
        <w:jc w:val="center"/>
        <w:rPr>
          <w:rFonts w:ascii="Arial" w:hAnsi="Arial"/>
          <w:b/>
          <w:sz w:val="20"/>
        </w:rPr>
      </w:pPr>
      <w:r>
        <w:rPr>
          <w:rFonts w:ascii="Arial" w:hAnsi="Arial"/>
          <w:b/>
          <w:sz w:val="20"/>
        </w:rPr>
        <w:t>Seção </w:t>
      </w:r>
      <w:r>
        <w:rPr>
          <w:rFonts w:ascii="Arial" w:hAnsi="Arial"/>
          <w:b/>
          <w:spacing w:val="-5"/>
          <w:sz w:val="20"/>
        </w:rPr>
        <w:t>II</w:t>
      </w:r>
    </w:p>
    <w:p>
      <w:pPr>
        <w:spacing w:before="115"/>
        <w:ind w:left="652" w:right="88" w:firstLine="0"/>
        <w:jc w:val="center"/>
        <w:rPr>
          <w:rFonts w:ascii="Arial" w:hAnsi="Arial"/>
          <w:b/>
          <w:sz w:val="20"/>
        </w:rPr>
      </w:pPr>
      <w:r>
        <w:rPr>
          <w:rFonts w:ascii="Arial" w:hAnsi="Arial"/>
          <w:b/>
          <w:sz w:val="20"/>
        </w:rPr>
        <w:t>Da Interoperabilidade de Dados entre Órgãos </w:t>
      </w:r>
      <w:r>
        <w:rPr>
          <w:rFonts w:ascii="Arial" w:hAnsi="Arial"/>
          <w:b/>
          <w:spacing w:val="-2"/>
          <w:sz w:val="20"/>
        </w:rPr>
        <w:t>Públicos</w:t>
      </w:r>
    </w:p>
    <w:p>
      <w:pPr>
        <w:pStyle w:val="BodyText"/>
        <w:spacing w:line="235" w:lineRule="auto"/>
        <w:ind w:right="157"/>
      </w:pPr>
      <w:r>
        <w:rPr/>
        <w:t>Art. 38.</w:t>
      </w:r>
      <w:r>
        <w:rPr>
          <w:spacing w:val="40"/>
        </w:rPr>
        <w:t> </w:t>
      </w:r>
      <w:r>
        <w:rPr/>
        <w:t>Os órgãos e as entidades responsáveis pela prestação digital de serviços públicos detentores ou </w:t>
      </w:r>
      <w:hyperlink r:id="rId10">
        <w:r>
          <w:rPr/>
          <w:t>gestores</w:t>
        </w:r>
        <w:r>
          <w:rPr>
            <w:spacing w:val="-1"/>
          </w:rPr>
          <w:t> </w:t>
        </w:r>
        <w:r>
          <w:rPr/>
          <w:t>de</w:t>
        </w:r>
        <w:r>
          <w:rPr>
            <w:spacing w:val="-1"/>
          </w:rPr>
          <w:t> </w:t>
        </w:r>
        <w:r>
          <w:rPr/>
          <w:t>bases</w:t>
        </w:r>
        <w:r>
          <w:rPr>
            <w:spacing w:val="-1"/>
          </w:rPr>
          <w:t> </w:t>
        </w:r>
        <w:r>
          <w:rPr/>
          <w:t>de</w:t>
        </w:r>
        <w:r>
          <w:rPr>
            <w:spacing w:val="-1"/>
          </w:rPr>
          <w:t> </w:t>
        </w:r>
        <w:r>
          <w:rPr/>
          <w:t>dados,</w:t>
        </w:r>
        <w:r>
          <w:rPr>
            <w:spacing w:val="-1"/>
          </w:rPr>
          <w:t> </w:t>
        </w:r>
        <w:r>
          <w:rPr/>
          <w:t>inclusive</w:t>
        </w:r>
        <w:r>
          <w:rPr>
            <w:spacing w:val="-1"/>
          </w:rPr>
          <w:t> </w:t>
        </w:r>
        <w:r>
          <w:rPr/>
          <w:t>os</w:t>
        </w:r>
        <w:r>
          <w:rPr>
            <w:spacing w:val="-1"/>
          </w:rPr>
          <w:t> </w:t>
        </w:r>
        <w:r>
          <w:rPr/>
          <w:t>controladores</w:t>
        </w:r>
        <w:r>
          <w:rPr>
            <w:spacing w:val="-1"/>
          </w:rPr>
          <w:t> </w:t>
        </w:r>
        <w:r>
          <w:rPr/>
          <w:t>de</w:t>
        </w:r>
        <w:r>
          <w:rPr>
            <w:spacing w:val="-1"/>
          </w:rPr>
          <w:t> </w:t>
        </w:r>
        <w:r>
          <w:rPr/>
          <w:t>dados</w:t>
        </w:r>
        <w:r>
          <w:rPr>
            <w:spacing w:val="-1"/>
          </w:rPr>
          <w:t> </w:t>
        </w:r>
        <w:r>
          <w:rPr/>
          <w:t>pessoais,</w:t>
        </w:r>
        <w:r>
          <w:rPr>
            <w:spacing w:val="-1"/>
          </w:rPr>
          <w:t> </w:t>
        </w:r>
        <w:r>
          <w:rPr/>
          <w:t>conforme</w:t>
        </w:r>
        <w:r>
          <w:rPr>
            <w:spacing w:val="-1"/>
          </w:rPr>
          <w:t> </w:t>
        </w:r>
        <w:r>
          <w:rPr/>
          <w:t>estabelecido</w:t>
        </w:r>
        <w:r>
          <w:rPr>
            <w:spacing w:val="-1"/>
          </w:rPr>
          <w:t> </w:t>
        </w:r>
        <w:r>
          <w:rPr/>
          <w:t>pela</w:t>
        </w:r>
        <w:r>
          <w:rPr>
            <w:rFonts w:ascii="Times New Roman" w:hAnsi="Times New Roman"/>
            <w:color w:val="0000ED"/>
            <w:u w:val="single" w:color="0000ED"/>
          </w:rPr>
          <w:t> </w:t>
        </w:r>
        <w:r>
          <w:rPr>
            <w:color w:val="0000ED"/>
            <w:u w:val="single" w:color="0000ED"/>
          </w:rPr>
          <w:t>Lei</w:t>
        </w:r>
        <w:r>
          <w:rPr>
            <w:color w:val="0000ED"/>
            <w:spacing w:val="-1"/>
            <w:u w:val="single" w:color="0000ED"/>
          </w:rPr>
          <w:t> </w:t>
        </w:r>
        <w:r>
          <w:rPr>
            <w:color w:val="0000ED"/>
            <w:u w:val="single" w:color="0000ED"/>
          </w:rPr>
          <w:t>nº</w:t>
        </w:r>
        <w:r>
          <w:rPr>
            <w:color w:val="0000ED"/>
            <w:spacing w:val="-1"/>
            <w:u w:val="single" w:color="0000ED"/>
          </w:rPr>
          <w:t> </w:t>
        </w:r>
        <w:r>
          <w:rPr>
            <w:color w:val="0000ED"/>
            <w:u w:val="single" w:color="0000ED"/>
          </w:rPr>
          <w:t>13.709,</w:t>
        </w:r>
        <w:r>
          <w:rPr>
            <w:color w:val="0000ED"/>
          </w:rPr>
          <w:t> </w:t>
        </w:r>
        <w:r>
          <w:rPr>
            <w:color w:val="0000ED"/>
            <w:u w:val="single" w:color="0000ED"/>
          </w:rPr>
          <w:t>de 14 de agosto de 2018</w:t>
        </w:r>
        <w:r>
          <w:rPr>
            <w:color w:val="0000ED"/>
          </w:rPr>
          <w:t> </w:t>
        </w:r>
        <w:r>
          <w:rPr/>
          <w:t>(Lei Geral de Proteção de Dados Pessoais), deverão gerir suas ferramentas digitais,</w:t>
        </w:r>
      </w:hyperlink>
      <w:r>
        <w:rPr/>
        <w:t> </w:t>
      </w:r>
      <w:r>
        <w:rPr>
          <w:spacing w:val="-2"/>
        </w:rPr>
        <w:t>considerando:</w:t>
      </w:r>
    </w:p>
    <w:p>
      <w:pPr>
        <w:pStyle w:val="ListParagraph"/>
        <w:numPr>
          <w:ilvl w:val="0"/>
          <w:numId w:val="17"/>
        </w:numPr>
        <w:tabs>
          <w:tab w:pos="793" w:val="left" w:leader="none"/>
        </w:tabs>
        <w:spacing w:line="235" w:lineRule="auto" w:before="224" w:after="0"/>
        <w:ind w:left="100" w:right="157" w:firstLine="570"/>
        <w:jc w:val="both"/>
        <w:rPr>
          <w:sz w:val="20"/>
        </w:rPr>
      </w:pPr>
      <w:r>
        <w:rPr>
          <w:sz w:val="20"/>
        </w:rPr>
        <w:t>- a interoperabilidade de informações e de dados sob gestão dos órgãos e das entidades referidos no art. 2º desta Lei, respeitados as restrições legais, os requisitos de segurança da informação e das comunicações, as limitações tecnológicas e a relação custo-benefício da interoperabilidade;</w:t>
      </w:r>
    </w:p>
    <w:p>
      <w:pPr>
        <w:pStyle w:val="ListParagraph"/>
        <w:numPr>
          <w:ilvl w:val="0"/>
          <w:numId w:val="17"/>
        </w:numPr>
        <w:tabs>
          <w:tab w:pos="861" w:val="left" w:leader="none"/>
        </w:tabs>
        <w:spacing w:line="235" w:lineRule="auto" w:before="224" w:after="0"/>
        <w:ind w:left="100" w:right="157" w:firstLine="570"/>
        <w:jc w:val="both"/>
        <w:rPr>
          <w:sz w:val="20"/>
        </w:rPr>
      </w:pPr>
      <w:r>
        <w:rPr>
          <w:sz w:val="20"/>
        </w:rPr>
        <w:t>- a otimização dos custos de acesso a dados e o reaproveitamento, sempre que possível, de recursos </w:t>
      </w:r>
      <w:r>
        <w:rPr>
          <w:sz w:val="20"/>
        </w:rPr>
        <w:t>de infraestrutura de acesso a dados por múltiplos órgãos e entidades;</w:t>
      </w:r>
    </w:p>
    <w:p>
      <w:pPr>
        <w:pStyle w:val="ListParagraph"/>
        <w:numPr>
          <w:ilvl w:val="0"/>
          <w:numId w:val="17"/>
        </w:numPr>
        <w:tabs>
          <w:tab w:pos="913" w:val="left" w:leader="none"/>
        </w:tabs>
        <w:spacing w:line="235" w:lineRule="auto" w:before="225" w:after="0"/>
        <w:ind w:left="100" w:right="157" w:firstLine="570"/>
        <w:jc w:val="both"/>
        <w:rPr>
          <w:sz w:val="20"/>
        </w:rPr>
      </w:pPr>
      <w:hyperlink r:id="rId10">
        <w:r>
          <w:rPr>
            <w:sz w:val="20"/>
          </w:rPr>
          <w:t>- a proteção de dados pessoais, observada a legislação vigente, especialmente a </w:t>
        </w:r>
        <w:r>
          <w:rPr>
            <w:color w:val="0000ED"/>
            <w:sz w:val="20"/>
            <w:u w:val="single" w:color="0000ED"/>
          </w:rPr>
          <w:t>Lei nº 13.709, de 14 de</w:t>
        </w:r>
        <w:r>
          <w:rPr>
            <w:color w:val="0000ED"/>
            <w:sz w:val="20"/>
          </w:rPr>
          <w:t> </w:t>
        </w:r>
        <w:r>
          <w:rPr>
            <w:color w:val="0000ED"/>
            <w:sz w:val="20"/>
            <w:u w:val="single" w:color="0000ED"/>
          </w:rPr>
          <w:t>agosto de 2018 </w:t>
        </w:r>
        <w:r>
          <w:rPr>
            <w:sz w:val="20"/>
          </w:rPr>
          <w:t>(Lei Geral de Proteção de Dados Pessoais).</w:t>
        </w:r>
      </w:hyperlink>
    </w:p>
    <w:p>
      <w:pPr>
        <w:pStyle w:val="BodyText"/>
        <w:spacing w:before="221"/>
        <w:ind w:left="670" w:firstLine="0"/>
        <w:jc w:val="left"/>
      </w:pPr>
      <w:r>
        <w:rPr/>
        <w:t>Art. 39.</w:t>
      </w:r>
      <w:r>
        <w:rPr>
          <w:spacing w:val="55"/>
        </w:rPr>
        <w:t> </w:t>
      </w:r>
      <w:r>
        <w:rPr/>
        <w:t>Será instituído mecanismo de interoperabilidade com a finalidade </w:t>
      </w:r>
      <w:r>
        <w:rPr>
          <w:spacing w:val="-5"/>
        </w:rPr>
        <w:t>de:</w:t>
      </w:r>
    </w:p>
    <w:p>
      <w:pPr>
        <w:pStyle w:val="ListParagraph"/>
        <w:numPr>
          <w:ilvl w:val="0"/>
          <w:numId w:val="18"/>
        </w:numPr>
        <w:tabs>
          <w:tab w:pos="781" w:val="left" w:leader="none"/>
        </w:tabs>
        <w:spacing w:line="240" w:lineRule="auto" w:before="220" w:after="0"/>
        <w:ind w:left="781" w:right="0" w:hanging="111"/>
        <w:jc w:val="left"/>
        <w:rPr>
          <w:sz w:val="20"/>
        </w:rPr>
      </w:pPr>
      <w:r>
        <w:rPr>
          <w:sz w:val="20"/>
        </w:rPr>
        <w:t>- aprimorar a gestão de políticas </w:t>
      </w:r>
      <w:r>
        <w:rPr>
          <w:spacing w:val="-2"/>
          <w:sz w:val="20"/>
        </w:rPr>
        <w:t>públicas;</w:t>
      </w:r>
    </w:p>
    <w:p>
      <w:pPr>
        <w:pStyle w:val="ListParagraph"/>
        <w:numPr>
          <w:ilvl w:val="0"/>
          <w:numId w:val="18"/>
        </w:numPr>
        <w:tabs>
          <w:tab w:pos="872" w:val="left" w:leader="none"/>
        </w:tabs>
        <w:spacing w:line="235" w:lineRule="auto" w:before="224" w:after="0"/>
        <w:ind w:left="100" w:right="157" w:firstLine="570"/>
        <w:jc w:val="both"/>
        <w:rPr>
          <w:sz w:val="20"/>
        </w:rPr>
      </w:pPr>
      <w:r>
        <w:rPr>
          <w:sz w:val="20"/>
        </w:rPr>
        <w:t>- aumentar a confiabilidade dos cadastros de cidadãos existentes na administração pública, por meio de mecanismos de manutenção da integridade e da segurança da informação no tratamento das bases de dados, tornando-as devidamente qualificadas e consistentes;</w:t>
      </w:r>
    </w:p>
    <w:p>
      <w:pPr>
        <w:pStyle w:val="ListParagraph"/>
        <w:numPr>
          <w:ilvl w:val="0"/>
          <w:numId w:val="18"/>
        </w:numPr>
        <w:tabs>
          <w:tab w:pos="892" w:val="left" w:leader="none"/>
        </w:tabs>
        <w:spacing w:line="240" w:lineRule="auto" w:before="220" w:after="0"/>
        <w:ind w:left="892" w:right="0" w:hanging="222"/>
        <w:jc w:val="left"/>
        <w:rPr>
          <w:sz w:val="20"/>
        </w:rPr>
      </w:pPr>
      <w:r>
        <w:rPr>
          <w:sz w:val="20"/>
        </w:rPr>
        <w:t>- viabilizar a criação de meios unificados de identificação do cidadão para a prestação de serviços </w:t>
      </w:r>
      <w:r>
        <w:rPr>
          <w:spacing w:val="-2"/>
          <w:sz w:val="20"/>
        </w:rPr>
        <w:t>públicos;</w:t>
      </w:r>
    </w:p>
    <w:p>
      <w:pPr>
        <w:pStyle w:val="ListParagraph"/>
        <w:numPr>
          <w:ilvl w:val="0"/>
          <w:numId w:val="18"/>
        </w:numPr>
        <w:tabs>
          <w:tab w:pos="914" w:val="left" w:leader="none"/>
        </w:tabs>
        <w:spacing w:line="240" w:lineRule="auto" w:before="220" w:after="0"/>
        <w:ind w:left="914" w:right="0" w:hanging="244"/>
        <w:jc w:val="left"/>
        <w:rPr>
          <w:sz w:val="20"/>
        </w:rPr>
      </w:pPr>
      <w:r>
        <w:rPr>
          <w:sz w:val="20"/>
        </w:rPr>
        <w:t>- facilitar a interoperabilidade de dados entre os órgãos de </w:t>
      </w:r>
      <w:r>
        <w:rPr>
          <w:spacing w:val="-2"/>
          <w:sz w:val="20"/>
        </w:rPr>
        <w:t>governo;</w:t>
      </w:r>
    </w:p>
    <w:p>
      <w:pPr>
        <w:pStyle w:val="ListParagraph"/>
        <w:numPr>
          <w:ilvl w:val="0"/>
          <w:numId w:val="18"/>
        </w:numPr>
        <w:tabs>
          <w:tab w:pos="879" w:val="left" w:leader="none"/>
        </w:tabs>
        <w:spacing w:line="235" w:lineRule="auto" w:before="224" w:after="0"/>
        <w:ind w:left="100" w:right="157" w:firstLine="570"/>
        <w:jc w:val="both"/>
        <w:rPr>
          <w:sz w:val="20"/>
        </w:rPr>
      </w:pPr>
      <w:r>
        <w:rPr>
          <w:sz w:val="20"/>
        </w:rPr>
        <w:t>- realizar o tratamento de informações das bases de dados a partir do número de inscrição do cidadão no CPF, conforme previsto no </w:t>
      </w:r>
      <w:hyperlink r:id="rId33">
        <w:r>
          <w:rPr>
            <w:color w:val="0000ED"/>
            <w:sz w:val="20"/>
            <w:u w:val="single" w:color="0000ED"/>
          </w:rPr>
          <w:t>art. 11 da Lei nº 13.444, de 11 de maio de 2017.</w:t>
        </w:r>
      </w:hyperlink>
    </w:p>
    <w:p>
      <w:pPr>
        <w:pStyle w:val="BodyText"/>
        <w:spacing w:line="235" w:lineRule="auto" w:before="225"/>
        <w:ind w:right="157"/>
      </w:pPr>
      <w:r>
        <w:rPr/>
        <w:t>Parágrafo único. Aplicam-se aos dados pessoais tratados por meio de mecanismos de interoperabilidade as disposições da </w:t>
      </w:r>
      <w:hyperlink r:id="rId10">
        <w:r>
          <w:rPr>
            <w:color w:val="0000ED"/>
            <w:u w:val="single" w:color="0000ED"/>
          </w:rPr>
          <w:t>Lei nº 13.709, de 14 de agosto de 2018</w:t>
        </w:r>
      </w:hyperlink>
      <w:r>
        <w:rPr>
          <w:color w:val="0000ED"/>
          <w:u w:val="single" w:color="0000ED"/>
        </w:rPr>
        <w:t> </w:t>
      </w:r>
      <w:r>
        <w:rPr/>
        <w:t>(Lei Geral de Proteção de Dados Pessoais).</w:t>
      </w:r>
    </w:p>
    <w:p>
      <w:pPr>
        <w:pStyle w:val="BodyText"/>
        <w:spacing w:line="235" w:lineRule="auto" w:before="225"/>
        <w:ind w:right="157"/>
      </w:pPr>
      <w:r>
        <w:rPr/>
        <w:t>Art.</w:t>
      </w:r>
      <w:r>
        <w:rPr>
          <w:spacing w:val="-1"/>
        </w:rPr>
        <w:t> </w:t>
      </w:r>
      <w:r>
        <w:rPr/>
        <w:t>40.</w:t>
      </w:r>
      <w:r>
        <w:rPr>
          <w:spacing w:val="40"/>
        </w:rPr>
        <w:t> </w:t>
      </w:r>
      <w:r>
        <w:rPr/>
        <w:t>Os</w:t>
      </w:r>
      <w:r>
        <w:rPr>
          <w:spacing w:val="-1"/>
        </w:rPr>
        <w:t> </w:t>
      </w:r>
      <w:r>
        <w:rPr/>
        <w:t>órgãos</w:t>
      </w:r>
      <w:r>
        <w:rPr>
          <w:spacing w:val="-1"/>
        </w:rPr>
        <w:t> </w:t>
      </w:r>
      <w:r>
        <w:rPr/>
        <w:t>abrangidos</w:t>
      </w:r>
      <w:r>
        <w:rPr>
          <w:spacing w:val="-1"/>
        </w:rPr>
        <w:t> </w:t>
      </w:r>
      <w:r>
        <w:rPr/>
        <w:t>por</w:t>
      </w:r>
      <w:r>
        <w:rPr>
          <w:spacing w:val="-1"/>
        </w:rPr>
        <w:t> </w:t>
      </w:r>
      <w:r>
        <w:rPr/>
        <w:t>esta</w:t>
      </w:r>
      <w:r>
        <w:rPr>
          <w:spacing w:val="-1"/>
        </w:rPr>
        <w:t> </w:t>
      </w:r>
      <w:r>
        <w:rPr/>
        <w:t>Lei</w:t>
      </w:r>
      <w:r>
        <w:rPr>
          <w:spacing w:val="-1"/>
        </w:rPr>
        <w:t> </w:t>
      </w:r>
      <w:r>
        <w:rPr/>
        <w:t>serão</w:t>
      </w:r>
      <w:r>
        <w:rPr>
          <w:spacing w:val="-1"/>
        </w:rPr>
        <w:t> </w:t>
      </w:r>
      <w:r>
        <w:rPr/>
        <w:t>responsáveis</w:t>
      </w:r>
      <w:r>
        <w:rPr>
          <w:spacing w:val="-1"/>
        </w:rPr>
        <w:t> </w:t>
      </w:r>
      <w:r>
        <w:rPr/>
        <w:t>pela</w:t>
      </w:r>
      <w:r>
        <w:rPr>
          <w:spacing w:val="-1"/>
        </w:rPr>
        <w:t> </w:t>
      </w:r>
      <w:r>
        <w:rPr/>
        <w:t>publicidade</w:t>
      </w:r>
      <w:r>
        <w:rPr>
          <w:spacing w:val="-1"/>
        </w:rPr>
        <w:t> </w:t>
      </w:r>
      <w:r>
        <w:rPr/>
        <w:t>de</w:t>
      </w:r>
      <w:r>
        <w:rPr>
          <w:spacing w:val="-1"/>
        </w:rPr>
        <w:t> </w:t>
      </w:r>
      <w:r>
        <w:rPr/>
        <w:t>seus</w:t>
      </w:r>
      <w:r>
        <w:rPr>
          <w:spacing w:val="-1"/>
        </w:rPr>
        <w:t> </w:t>
      </w:r>
      <w:r>
        <w:rPr/>
        <w:t>registros</w:t>
      </w:r>
      <w:r>
        <w:rPr>
          <w:spacing w:val="-1"/>
        </w:rPr>
        <w:t> </w:t>
      </w:r>
      <w:r>
        <w:rPr/>
        <w:t>de</w:t>
      </w:r>
      <w:r>
        <w:rPr>
          <w:spacing w:val="-1"/>
        </w:rPr>
        <w:t> </w:t>
      </w:r>
      <w:r>
        <w:rPr/>
        <w:t>referência e pelos mecanismos de interoperabilidade de que trata esta Seção.</w:t>
      </w:r>
    </w:p>
    <w:p>
      <w:pPr>
        <w:pStyle w:val="BodyText"/>
        <w:spacing w:line="235" w:lineRule="auto"/>
        <w:ind w:right="157"/>
      </w:pPr>
      <w:r>
        <w:rPr/>
        <w:t>§ 1º</w:t>
      </w:r>
      <w:r>
        <w:rPr>
          <w:spacing w:val="40"/>
        </w:rPr>
        <w:t> </w:t>
      </w:r>
      <w:r>
        <w:rPr/>
        <w:t>As pessoas físicas e jurídicas poderão verificar a exatidão, a correção e a completude de qualquer um dos seus dados contidos nos registros de referência, bem como monitorar o acesso a esses dados.</w:t>
      </w:r>
    </w:p>
    <w:p>
      <w:pPr>
        <w:pStyle w:val="BodyText"/>
        <w:spacing w:line="235" w:lineRule="auto" w:before="225"/>
        <w:ind w:right="157"/>
      </w:pPr>
      <w:r>
        <w:rPr/>
        <w:t>§ 2º</w:t>
      </w:r>
      <w:r>
        <w:rPr>
          <w:spacing w:val="40"/>
        </w:rPr>
        <w:t> </w:t>
      </w:r>
      <w:r>
        <w:rPr/>
        <w:t>Nova base de dados somente poderá ser criada quando forem esgotadas as possibilidades de utilização dos registros de referência existentes.</w:t>
      </w:r>
    </w:p>
    <w:p>
      <w:pPr>
        <w:pStyle w:val="BodyText"/>
        <w:spacing w:line="235" w:lineRule="auto"/>
        <w:ind w:right="157"/>
      </w:pPr>
      <w:r>
        <w:rPr/>
        <w:t>Art. 41.</w:t>
      </w:r>
      <w:r>
        <w:rPr>
          <w:spacing w:val="80"/>
        </w:rPr>
        <w:t> </w:t>
      </w:r>
      <w:r>
        <w:rPr/>
        <w:t>É de responsabilidade dos órgãos e das entidades referidos no art. 2º desta Lei os custos de adaptação de seus sistemas e de suas bases de dados para a implementação da interoperabilidade.</w:t>
      </w:r>
    </w:p>
    <w:p>
      <w:pPr>
        <w:spacing w:after="0" w:line="235" w:lineRule="auto"/>
        <w:sectPr>
          <w:pgSz w:w="11900" w:h="16840"/>
          <w:pgMar w:top="480" w:bottom="280" w:left="600" w:right="520"/>
        </w:sectPr>
      </w:pPr>
    </w:p>
    <w:p>
      <w:pPr>
        <w:pStyle w:val="BodyText"/>
        <w:spacing w:before="74"/>
        <w:ind w:left="652" w:right="88" w:firstLine="0"/>
        <w:jc w:val="center"/>
      </w:pPr>
      <w:r>
        <w:rPr/>
        <w:t>CAPÍTULO </w:t>
      </w:r>
      <w:r>
        <w:rPr>
          <w:spacing w:val="-10"/>
        </w:rPr>
        <w:t>V</w:t>
      </w:r>
    </w:p>
    <w:p>
      <w:pPr>
        <w:pStyle w:val="BodyText"/>
        <w:spacing w:before="115"/>
        <w:ind w:left="652" w:right="88" w:firstLine="0"/>
        <w:jc w:val="center"/>
      </w:pPr>
      <w:r>
        <w:rPr/>
        <w:t>DO DOMICÍLIO </w:t>
      </w:r>
      <w:r>
        <w:rPr>
          <w:spacing w:val="-2"/>
        </w:rPr>
        <w:t>ELETRÔNICO</w:t>
      </w:r>
    </w:p>
    <w:p>
      <w:pPr>
        <w:pStyle w:val="BodyText"/>
        <w:spacing w:line="235" w:lineRule="auto"/>
        <w:ind w:right="157"/>
      </w:pPr>
      <w:r>
        <w:rPr/>
        <w:t>Art. 42.</w:t>
      </w:r>
      <w:r>
        <w:rPr>
          <w:spacing w:val="40"/>
        </w:rPr>
        <w:t> </w:t>
      </w:r>
      <w:r>
        <w:rPr/>
        <w:t>Os órgãos e as entidades referidos no art. 2º desta Lei, mediante opção do usuário, poderão </w:t>
      </w:r>
      <w:r>
        <w:rPr/>
        <w:t>realizar todas as comunicações, as notificações e as intimações por meio eletrônico.</w:t>
      </w:r>
    </w:p>
    <w:p>
      <w:pPr>
        <w:pStyle w:val="BodyText"/>
        <w:spacing w:line="235" w:lineRule="auto" w:before="225"/>
        <w:ind w:right="157"/>
      </w:pPr>
      <w:r>
        <w:rPr/>
        <w:t>§ 1º</w:t>
      </w:r>
      <w:r>
        <w:rPr>
          <w:spacing w:val="40"/>
        </w:rPr>
        <w:t> </w:t>
      </w:r>
      <w:r>
        <w:rPr/>
        <w:t>O disposto no caput deste artigo não gera direito subjetivo à opção pelo administrado caso os meios não estejam disponíveis.</w:t>
      </w:r>
    </w:p>
    <w:p>
      <w:pPr>
        <w:pStyle w:val="BodyText"/>
        <w:spacing w:line="235" w:lineRule="auto"/>
        <w:ind w:right="157"/>
      </w:pPr>
      <w:r>
        <w:rPr/>
        <w:t>§ 2º</w:t>
      </w:r>
      <w:r>
        <w:rPr>
          <w:spacing w:val="40"/>
        </w:rPr>
        <w:t> </w:t>
      </w:r>
      <w:r>
        <w:rPr/>
        <w:t>O administrado poderá, a qualquer momento e independentemente de fundamentação, optar pelo fim das comunicações, das notificações e das intimações por meio eletrônico.</w:t>
      </w:r>
    </w:p>
    <w:p>
      <w:pPr>
        <w:pStyle w:val="BodyText"/>
        <w:spacing w:line="235" w:lineRule="auto" w:before="225"/>
        <w:ind w:right="157"/>
      </w:pPr>
      <w:r>
        <w:rPr/>
        <w:t>§ 3º</w:t>
      </w:r>
      <w:r>
        <w:rPr>
          <w:spacing w:val="40"/>
        </w:rPr>
        <w:t> </w:t>
      </w:r>
      <w:r>
        <w:rPr/>
        <w:t>O ente público poderá realizar as comunicações, as notificações e as intimações por meio de ferramenta mantida por outro ente público.</w:t>
      </w:r>
    </w:p>
    <w:p>
      <w:pPr>
        <w:pStyle w:val="BodyText"/>
        <w:spacing w:before="220"/>
        <w:ind w:left="670" w:firstLine="0"/>
        <w:jc w:val="left"/>
      </w:pPr>
      <w:r>
        <w:rPr/>
        <w:t>Art. 43.</w:t>
      </w:r>
      <w:r>
        <w:rPr>
          <w:spacing w:val="43"/>
        </w:rPr>
        <w:t> </w:t>
      </w:r>
      <w:r>
        <w:rPr/>
        <w:t>As ferramentas usadas para os atos de que trata o art. 42 desta </w:t>
      </w:r>
      <w:r>
        <w:rPr>
          <w:spacing w:val="-4"/>
        </w:rPr>
        <w:t>Lei:</w:t>
      </w:r>
    </w:p>
    <w:p>
      <w:pPr>
        <w:pStyle w:val="ListParagraph"/>
        <w:numPr>
          <w:ilvl w:val="0"/>
          <w:numId w:val="19"/>
        </w:numPr>
        <w:tabs>
          <w:tab w:pos="781" w:val="left" w:leader="none"/>
        </w:tabs>
        <w:spacing w:line="240" w:lineRule="auto" w:before="221" w:after="0"/>
        <w:ind w:left="781" w:right="0" w:hanging="111"/>
        <w:jc w:val="left"/>
        <w:rPr>
          <w:sz w:val="20"/>
        </w:rPr>
      </w:pPr>
      <w:r>
        <w:rPr>
          <w:sz w:val="20"/>
        </w:rPr>
        <w:t>- disporão de meios que permitam comprovar a autoria das comunicações, das notificações e das </w:t>
      </w:r>
      <w:r>
        <w:rPr>
          <w:spacing w:val="-2"/>
          <w:sz w:val="20"/>
        </w:rPr>
        <w:t>intimações;</w:t>
      </w:r>
    </w:p>
    <w:p>
      <w:pPr>
        <w:pStyle w:val="ListParagraph"/>
        <w:numPr>
          <w:ilvl w:val="0"/>
          <w:numId w:val="19"/>
        </w:numPr>
        <w:tabs>
          <w:tab w:pos="854" w:val="left" w:leader="none"/>
        </w:tabs>
        <w:spacing w:line="235" w:lineRule="auto" w:before="224" w:after="0"/>
        <w:ind w:left="100" w:right="157" w:firstLine="570"/>
        <w:jc w:val="both"/>
        <w:rPr>
          <w:sz w:val="20"/>
        </w:rPr>
      </w:pPr>
      <w:r>
        <w:rPr>
          <w:sz w:val="20"/>
        </w:rPr>
        <w:t>- terão meios de comprovação de emissão e de recebimento, ainda que não de leitura, das comunicações, das notificações e das intimações;</w:t>
      </w:r>
    </w:p>
    <w:p>
      <w:pPr>
        <w:pStyle w:val="ListParagraph"/>
        <w:numPr>
          <w:ilvl w:val="0"/>
          <w:numId w:val="19"/>
        </w:numPr>
        <w:tabs>
          <w:tab w:pos="904" w:val="left" w:leader="none"/>
        </w:tabs>
        <w:spacing w:line="235" w:lineRule="auto" w:before="224" w:after="0"/>
        <w:ind w:left="100" w:right="157" w:firstLine="570"/>
        <w:jc w:val="both"/>
        <w:rPr>
          <w:sz w:val="20"/>
        </w:rPr>
      </w:pPr>
      <w:r>
        <w:rPr>
          <w:sz w:val="20"/>
        </w:rPr>
        <w:t>- poderão ser utilizadas mesmo que legislação especial preveja apenas as comunicações, as notificações e as intimações pessoais ou por via postal;</w:t>
      </w:r>
    </w:p>
    <w:p>
      <w:pPr>
        <w:pStyle w:val="ListParagraph"/>
        <w:numPr>
          <w:ilvl w:val="0"/>
          <w:numId w:val="19"/>
        </w:numPr>
        <w:tabs>
          <w:tab w:pos="914" w:val="left" w:leader="none"/>
        </w:tabs>
        <w:spacing w:line="240" w:lineRule="auto" w:before="221" w:after="0"/>
        <w:ind w:left="914" w:right="0" w:hanging="244"/>
        <w:jc w:val="left"/>
        <w:rPr>
          <w:sz w:val="20"/>
        </w:rPr>
      </w:pPr>
      <w:r>
        <w:rPr>
          <w:sz w:val="20"/>
        </w:rPr>
        <w:t>- serão passíveis de </w:t>
      </w:r>
      <w:r>
        <w:rPr>
          <w:spacing w:val="-2"/>
          <w:sz w:val="20"/>
        </w:rPr>
        <w:t>auditoria;</w:t>
      </w:r>
    </w:p>
    <w:p>
      <w:pPr>
        <w:pStyle w:val="ListParagraph"/>
        <w:numPr>
          <w:ilvl w:val="0"/>
          <w:numId w:val="19"/>
        </w:numPr>
        <w:tabs>
          <w:tab w:pos="858" w:val="left" w:leader="none"/>
        </w:tabs>
        <w:spacing w:line="240" w:lineRule="auto" w:before="220" w:after="0"/>
        <w:ind w:left="858" w:right="0" w:hanging="188"/>
        <w:jc w:val="left"/>
        <w:rPr>
          <w:sz w:val="20"/>
        </w:rPr>
      </w:pPr>
      <w:r>
        <w:rPr>
          <w:sz w:val="20"/>
        </w:rPr>
        <w:t>-</w:t>
      </w:r>
      <w:r>
        <w:rPr>
          <w:spacing w:val="-1"/>
          <w:sz w:val="20"/>
        </w:rPr>
        <w:t> </w:t>
      </w:r>
      <w:r>
        <w:rPr>
          <w:sz w:val="20"/>
        </w:rPr>
        <w:t>conservarão</w:t>
      </w:r>
      <w:r>
        <w:rPr>
          <w:spacing w:val="-1"/>
          <w:sz w:val="20"/>
        </w:rPr>
        <w:t> </w:t>
      </w:r>
      <w:r>
        <w:rPr>
          <w:sz w:val="20"/>
        </w:rPr>
        <w:t>os</w:t>
      </w:r>
      <w:r>
        <w:rPr>
          <w:spacing w:val="-1"/>
          <w:sz w:val="20"/>
        </w:rPr>
        <w:t> </w:t>
      </w:r>
      <w:r>
        <w:rPr>
          <w:sz w:val="20"/>
        </w:rPr>
        <w:t>dados</w:t>
      </w:r>
      <w:r>
        <w:rPr>
          <w:spacing w:val="-1"/>
          <w:sz w:val="20"/>
        </w:rPr>
        <w:t> </w:t>
      </w:r>
      <w:r>
        <w:rPr>
          <w:sz w:val="20"/>
        </w:rPr>
        <w:t>de</w:t>
      </w:r>
      <w:r>
        <w:rPr>
          <w:spacing w:val="-1"/>
          <w:sz w:val="20"/>
        </w:rPr>
        <w:t> </w:t>
      </w:r>
      <w:r>
        <w:rPr>
          <w:sz w:val="20"/>
        </w:rPr>
        <w:t>envio</w:t>
      </w:r>
      <w:r>
        <w:rPr>
          <w:spacing w:val="-1"/>
          <w:sz w:val="20"/>
        </w:rPr>
        <w:t> </w:t>
      </w:r>
      <w:r>
        <w:rPr>
          <w:sz w:val="20"/>
        </w:rPr>
        <w:t>e de</w:t>
      </w:r>
      <w:r>
        <w:rPr>
          <w:spacing w:val="-1"/>
          <w:sz w:val="20"/>
        </w:rPr>
        <w:t> </w:t>
      </w:r>
      <w:r>
        <w:rPr>
          <w:sz w:val="20"/>
        </w:rPr>
        <w:t>recebimento</w:t>
      </w:r>
      <w:r>
        <w:rPr>
          <w:spacing w:val="-1"/>
          <w:sz w:val="20"/>
        </w:rPr>
        <w:t> </w:t>
      </w:r>
      <w:r>
        <w:rPr>
          <w:sz w:val="20"/>
        </w:rPr>
        <w:t>por,</w:t>
      </w:r>
      <w:r>
        <w:rPr>
          <w:spacing w:val="-1"/>
          <w:sz w:val="20"/>
        </w:rPr>
        <w:t> </w:t>
      </w:r>
      <w:r>
        <w:rPr>
          <w:sz w:val="20"/>
        </w:rPr>
        <w:t>pelo</w:t>
      </w:r>
      <w:r>
        <w:rPr>
          <w:spacing w:val="-1"/>
          <w:sz w:val="20"/>
        </w:rPr>
        <w:t> </w:t>
      </w:r>
      <w:r>
        <w:rPr>
          <w:sz w:val="20"/>
        </w:rPr>
        <w:t>menos,</w:t>
      </w:r>
      <w:r>
        <w:rPr>
          <w:spacing w:val="-1"/>
          <w:sz w:val="20"/>
        </w:rPr>
        <w:t> </w:t>
      </w:r>
      <w:r>
        <w:rPr>
          <w:sz w:val="20"/>
        </w:rPr>
        <w:t>5</w:t>
      </w:r>
      <w:r>
        <w:rPr>
          <w:spacing w:val="-1"/>
          <w:sz w:val="20"/>
        </w:rPr>
        <w:t> </w:t>
      </w:r>
      <w:r>
        <w:rPr>
          <w:sz w:val="20"/>
        </w:rPr>
        <w:t>(cinco) </w:t>
      </w:r>
      <w:r>
        <w:rPr>
          <w:spacing w:val="-2"/>
          <w:sz w:val="20"/>
        </w:rPr>
        <w:t>anos.</w:t>
      </w:r>
    </w:p>
    <w:p>
      <w:pPr>
        <w:pStyle w:val="BodyText"/>
        <w:spacing w:before="220"/>
        <w:ind w:left="652" w:right="88" w:firstLine="0"/>
        <w:jc w:val="center"/>
      </w:pPr>
      <w:r>
        <w:rPr/>
        <w:t>CAPÍTULO </w:t>
      </w:r>
      <w:r>
        <w:rPr>
          <w:spacing w:val="-5"/>
        </w:rPr>
        <w:t>VI</w:t>
      </w:r>
    </w:p>
    <w:p>
      <w:pPr>
        <w:pStyle w:val="BodyText"/>
        <w:spacing w:before="116"/>
        <w:ind w:left="652" w:right="88" w:firstLine="0"/>
        <w:jc w:val="center"/>
      </w:pPr>
      <w:r>
        <w:rPr/>
        <w:t>DOS</w:t>
      </w:r>
      <w:r>
        <w:rPr>
          <w:spacing w:val="-5"/>
        </w:rPr>
        <w:t> </w:t>
      </w:r>
      <w:r>
        <w:rPr/>
        <w:t>LABORATÓRIOS</w:t>
      </w:r>
      <w:r>
        <w:rPr>
          <w:spacing w:val="-5"/>
        </w:rPr>
        <w:t> </w:t>
      </w:r>
      <w:r>
        <w:rPr/>
        <w:t>DE</w:t>
      </w:r>
      <w:r>
        <w:rPr>
          <w:spacing w:val="-5"/>
        </w:rPr>
        <w:t> </w:t>
      </w:r>
      <w:r>
        <w:rPr>
          <w:spacing w:val="-2"/>
        </w:rPr>
        <w:t>INOVAÇÃO</w:t>
      </w:r>
    </w:p>
    <w:p>
      <w:pPr>
        <w:pStyle w:val="BodyText"/>
        <w:spacing w:line="235" w:lineRule="auto"/>
        <w:ind w:right="157"/>
      </w:pPr>
      <w:r>
        <w:rPr/>
        <w:t>Art. 44.</w:t>
      </w:r>
      <w:r>
        <w:rPr>
          <w:spacing w:val="40"/>
        </w:rPr>
        <w:t> </w:t>
      </w:r>
      <w:r>
        <w:rPr/>
        <w:t>Os entes públicos poderão instituir laboratórios de inovação, abertos à participação e à colaboração </w:t>
      </w:r>
      <w:r>
        <w:rPr/>
        <w:t>da sociedade para o desenvolvimento e a experimentação de conceitos, de ferramentas e de métodos inovadores para a gestão pública, a prestação de serviços públicos, o tratamento de dados produzidos pelo poder público e a participação do cidadão no controle da administração pública.</w:t>
      </w:r>
    </w:p>
    <w:p>
      <w:pPr>
        <w:pStyle w:val="BodyText"/>
        <w:spacing w:before="220"/>
        <w:ind w:left="670" w:firstLine="0"/>
        <w:jc w:val="left"/>
      </w:pPr>
      <w:r>
        <w:rPr/>
        <w:t>Art. 45.</w:t>
      </w:r>
      <w:r>
        <w:rPr>
          <w:spacing w:val="55"/>
        </w:rPr>
        <w:t> </w:t>
      </w:r>
      <w:r>
        <w:rPr/>
        <w:t>Os laboratórios de inovação terão como </w:t>
      </w:r>
      <w:r>
        <w:rPr>
          <w:spacing w:val="-2"/>
        </w:rPr>
        <w:t>diretrizes:</w:t>
      </w:r>
    </w:p>
    <w:p>
      <w:pPr>
        <w:pStyle w:val="ListParagraph"/>
        <w:numPr>
          <w:ilvl w:val="0"/>
          <w:numId w:val="20"/>
        </w:numPr>
        <w:tabs>
          <w:tab w:pos="781" w:val="left" w:leader="none"/>
        </w:tabs>
        <w:spacing w:line="240" w:lineRule="auto" w:before="220" w:after="0"/>
        <w:ind w:left="781" w:right="0" w:hanging="111"/>
        <w:jc w:val="left"/>
        <w:rPr>
          <w:sz w:val="20"/>
        </w:rPr>
      </w:pPr>
      <w:r>
        <w:rPr>
          <w:sz w:val="20"/>
        </w:rPr>
        <w:t>- colaboração interinstitucional e com a </w:t>
      </w:r>
      <w:r>
        <w:rPr>
          <w:spacing w:val="-2"/>
          <w:sz w:val="20"/>
        </w:rPr>
        <w:t>sociedade;</w:t>
      </w:r>
    </w:p>
    <w:p>
      <w:pPr>
        <w:pStyle w:val="ListParagraph"/>
        <w:numPr>
          <w:ilvl w:val="0"/>
          <w:numId w:val="20"/>
        </w:numPr>
        <w:tabs>
          <w:tab w:pos="836" w:val="left" w:leader="none"/>
        </w:tabs>
        <w:spacing w:line="240" w:lineRule="auto" w:before="220" w:after="0"/>
        <w:ind w:left="836" w:right="0" w:hanging="166"/>
        <w:jc w:val="left"/>
        <w:rPr>
          <w:sz w:val="20"/>
        </w:rPr>
      </w:pPr>
      <w:r>
        <w:rPr>
          <w:sz w:val="20"/>
        </w:rPr>
        <w:t>- promoção e experimentação de tecnologias abertas e </w:t>
      </w:r>
      <w:r>
        <w:rPr>
          <w:spacing w:val="-2"/>
          <w:sz w:val="20"/>
        </w:rPr>
        <w:t>livres;</w:t>
      </w:r>
    </w:p>
    <w:p>
      <w:pPr>
        <w:pStyle w:val="ListParagraph"/>
        <w:numPr>
          <w:ilvl w:val="0"/>
          <w:numId w:val="20"/>
        </w:numPr>
        <w:tabs>
          <w:tab w:pos="917" w:val="left" w:leader="none"/>
        </w:tabs>
        <w:spacing w:line="235" w:lineRule="auto" w:before="224" w:after="0"/>
        <w:ind w:left="100" w:right="157" w:firstLine="570"/>
        <w:jc w:val="both"/>
        <w:rPr>
          <w:sz w:val="20"/>
        </w:rPr>
      </w:pPr>
      <w:r>
        <w:rPr>
          <w:sz w:val="20"/>
        </w:rPr>
        <w:t>- uso de práticas de desenvolvimento e prototipação de softwares e de métodos ágeis para formulação e implementação de políticas públicas;</w:t>
      </w:r>
    </w:p>
    <w:p>
      <w:pPr>
        <w:pStyle w:val="ListParagraph"/>
        <w:numPr>
          <w:ilvl w:val="0"/>
          <w:numId w:val="20"/>
        </w:numPr>
        <w:tabs>
          <w:tab w:pos="914" w:val="left" w:leader="none"/>
        </w:tabs>
        <w:spacing w:line="240" w:lineRule="auto" w:before="221" w:after="0"/>
        <w:ind w:left="914" w:right="0" w:hanging="244"/>
        <w:jc w:val="left"/>
        <w:rPr>
          <w:sz w:val="20"/>
        </w:rPr>
      </w:pPr>
      <w:r>
        <w:rPr>
          <w:sz w:val="20"/>
        </w:rPr>
        <w:t>- foco na sociedade e no </w:t>
      </w:r>
      <w:r>
        <w:rPr>
          <w:spacing w:val="-2"/>
          <w:sz w:val="20"/>
        </w:rPr>
        <w:t>cidadão;</w:t>
      </w:r>
    </w:p>
    <w:p>
      <w:pPr>
        <w:pStyle w:val="ListParagraph"/>
        <w:numPr>
          <w:ilvl w:val="0"/>
          <w:numId w:val="20"/>
        </w:numPr>
        <w:tabs>
          <w:tab w:pos="858" w:val="left" w:leader="none"/>
        </w:tabs>
        <w:spacing w:line="240" w:lineRule="auto" w:before="220" w:after="0"/>
        <w:ind w:left="858" w:right="0" w:hanging="188"/>
        <w:jc w:val="left"/>
        <w:rPr>
          <w:sz w:val="20"/>
        </w:rPr>
      </w:pPr>
      <w:r>
        <w:rPr>
          <w:sz w:val="20"/>
        </w:rPr>
        <w:t>- fomento à participação social e à transparência </w:t>
      </w:r>
      <w:r>
        <w:rPr>
          <w:spacing w:val="-2"/>
          <w:sz w:val="20"/>
        </w:rPr>
        <w:t>pública;</w:t>
      </w:r>
    </w:p>
    <w:p>
      <w:pPr>
        <w:pStyle w:val="ListParagraph"/>
        <w:numPr>
          <w:ilvl w:val="0"/>
          <w:numId w:val="20"/>
        </w:numPr>
        <w:tabs>
          <w:tab w:pos="914" w:val="left" w:leader="none"/>
        </w:tabs>
        <w:spacing w:line="240" w:lineRule="auto" w:before="221" w:after="0"/>
        <w:ind w:left="914" w:right="0" w:hanging="244"/>
        <w:jc w:val="left"/>
        <w:rPr>
          <w:sz w:val="20"/>
        </w:rPr>
      </w:pPr>
      <w:r>
        <w:rPr>
          <w:sz w:val="20"/>
        </w:rPr>
        <w:t>- incentivo à </w:t>
      </w:r>
      <w:r>
        <w:rPr>
          <w:spacing w:val="-2"/>
          <w:sz w:val="20"/>
        </w:rPr>
        <w:t>inovação;</w:t>
      </w:r>
    </w:p>
    <w:p>
      <w:pPr>
        <w:pStyle w:val="ListParagraph"/>
        <w:numPr>
          <w:ilvl w:val="0"/>
          <w:numId w:val="20"/>
        </w:numPr>
        <w:tabs>
          <w:tab w:pos="992" w:val="left" w:leader="none"/>
        </w:tabs>
        <w:spacing w:line="235" w:lineRule="auto" w:before="224" w:after="0"/>
        <w:ind w:left="100" w:right="157" w:firstLine="570"/>
        <w:jc w:val="both"/>
        <w:rPr>
          <w:sz w:val="20"/>
        </w:rPr>
      </w:pPr>
      <w:r>
        <w:rPr>
          <w:sz w:val="20"/>
        </w:rPr>
        <w:t>- apoio ao empreendedorismo inovador e fomento a ecossistema de inovação tecnológica direcionado </w:t>
      </w:r>
      <w:r>
        <w:rPr>
          <w:sz w:val="20"/>
        </w:rPr>
        <w:t>ao setor público;</w:t>
      </w:r>
    </w:p>
    <w:p>
      <w:pPr>
        <w:pStyle w:val="ListParagraph"/>
        <w:numPr>
          <w:ilvl w:val="0"/>
          <w:numId w:val="20"/>
        </w:numPr>
        <w:tabs>
          <w:tab w:pos="1026" w:val="left" w:leader="none"/>
        </w:tabs>
        <w:spacing w:line="235" w:lineRule="auto" w:before="224" w:after="0"/>
        <w:ind w:left="100" w:right="157" w:firstLine="570"/>
        <w:jc w:val="both"/>
        <w:rPr>
          <w:sz w:val="20"/>
        </w:rPr>
      </w:pPr>
      <w:r>
        <w:rPr>
          <w:sz w:val="20"/>
        </w:rPr>
        <w:t>-</w:t>
      </w:r>
      <w:r>
        <w:rPr>
          <w:spacing w:val="-1"/>
          <w:sz w:val="20"/>
        </w:rPr>
        <w:t> </w:t>
      </w:r>
      <w:r>
        <w:rPr>
          <w:sz w:val="20"/>
        </w:rPr>
        <w:t>apoio</w:t>
      </w:r>
      <w:r>
        <w:rPr>
          <w:spacing w:val="-1"/>
          <w:sz w:val="20"/>
        </w:rPr>
        <w:t> </w:t>
      </w:r>
      <w:r>
        <w:rPr>
          <w:sz w:val="20"/>
        </w:rPr>
        <w:t>a</w:t>
      </w:r>
      <w:r>
        <w:rPr>
          <w:spacing w:val="-1"/>
          <w:sz w:val="20"/>
        </w:rPr>
        <w:t> </w:t>
      </w:r>
      <w:r>
        <w:rPr>
          <w:sz w:val="20"/>
        </w:rPr>
        <w:t>políticas</w:t>
      </w:r>
      <w:r>
        <w:rPr>
          <w:spacing w:val="-1"/>
          <w:sz w:val="20"/>
        </w:rPr>
        <w:t> </w:t>
      </w:r>
      <w:r>
        <w:rPr>
          <w:sz w:val="20"/>
        </w:rPr>
        <w:t>públicas</w:t>
      </w:r>
      <w:r>
        <w:rPr>
          <w:spacing w:val="-1"/>
          <w:sz w:val="20"/>
        </w:rPr>
        <w:t> </w:t>
      </w:r>
      <w:r>
        <w:rPr>
          <w:sz w:val="20"/>
        </w:rPr>
        <w:t>orientadas</w:t>
      </w:r>
      <w:r>
        <w:rPr>
          <w:spacing w:val="-1"/>
          <w:sz w:val="20"/>
        </w:rPr>
        <w:t> </w:t>
      </w:r>
      <w:r>
        <w:rPr>
          <w:sz w:val="20"/>
        </w:rPr>
        <w:t>por</w:t>
      </w:r>
      <w:r>
        <w:rPr>
          <w:spacing w:val="-1"/>
          <w:sz w:val="20"/>
        </w:rPr>
        <w:t> </w:t>
      </w:r>
      <w:r>
        <w:rPr>
          <w:sz w:val="20"/>
        </w:rPr>
        <w:t>dados</w:t>
      </w:r>
      <w:r>
        <w:rPr>
          <w:spacing w:val="-1"/>
          <w:sz w:val="20"/>
        </w:rPr>
        <w:t> </w:t>
      </w:r>
      <w:r>
        <w:rPr>
          <w:sz w:val="20"/>
        </w:rPr>
        <w:t>e</w:t>
      </w:r>
      <w:r>
        <w:rPr>
          <w:spacing w:val="-1"/>
          <w:sz w:val="20"/>
        </w:rPr>
        <w:t> </w:t>
      </w:r>
      <w:r>
        <w:rPr>
          <w:sz w:val="20"/>
        </w:rPr>
        <w:t>com</w:t>
      </w:r>
      <w:r>
        <w:rPr>
          <w:spacing w:val="-1"/>
          <w:sz w:val="20"/>
        </w:rPr>
        <w:t> </w:t>
      </w:r>
      <w:r>
        <w:rPr>
          <w:sz w:val="20"/>
        </w:rPr>
        <w:t>base</w:t>
      </w:r>
      <w:r>
        <w:rPr>
          <w:spacing w:val="-1"/>
          <w:sz w:val="20"/>
        </w:rPr>
        <w:t> </w:t>
      </w:r>
      <w:r>
        <w:rPr>
          <w:sz w:val="20"/>
        </w:rPr>
        <w:t>em</w:t>
      </w:r>
      <w:r>
        <w:rPr>
          <w:spacing w:val="-1"/>
          <w:sz w:val="20"/>
        </w:rPr>
        <w:t> </w:t>
      </w:r>
      <w:r>
        <w:rPr>
          <w:sz w:val="20"/>
        </w:rPr>
        <w:t>evidências,</w:t>
      </w:r>
      <w:r>
        <w:rPr>
          <w:spacing w:val="-1"/>
          <w:sz w:val="20"/>
        </w:rPr>
        <w:t> </w:t>
      </w:r>
      <w:r>
        <w:rPr>
          <w:sz w:val="20"/>
        </w:rPr>
        <w:t>a</w:t>
      </w:r>
      <w:r>
        <w:rPr>
          <w:spacing w:val="-1"/>
          <w:sz w:val="20"/>
        </w:rPr>
        <w:t> </w:t>
      </w:r>
      <w:r>
        <w:rPr>
          <w:sz w:val="20"/>
        </w:rPr>
        <w:t>fim</w:t>
      </w:r>
      <w:r>
        <w:rPr>
          <w:spacing w:val="-1"/>
          <w:sz w:val="20"/>
        </w:rPr>
        <w:t> </w:t>
      </w:r>
      <w:r>
        <w:rPr>
          <w:sz w:val="20"/>
        </w:rPr>
        <w:t>de</w:t>
      </w:r>
      <w:r>
        <w:rPr>
          <w:spacing w:val="-1"/>
          <w:sz w:val="20"/>
        </w:rPr>
        <w:t> </w:t>
      </w:r>
      <w:r>
        <w:rPr>
          <w:sz w:val="20"/>
        </w:rPr>
        <w:t>subsidiar</w:t>
      </w:r>
      <w:r>
        <w:rPr>
          <w:spacing w:val="-1"/>
          <w:sz w:val="20"/>
        </w:rPr>
        <w:t> </w:t>
      </w:r>
      <w:r>
        <w:rPr>
          <w:sz w:val="20"/>
        </w:rPr>
        <w:t>a</w:t>
      </w:r>
      <w:r>
        <w:rPr>
          <w:spacing w:val="-1"/>
          <w:sz w:val="20"/>
        </w:rPr>
        <w:t> </w:t>
      </w:r>
      <w:r>
        <w:rPr>
          <w:sz w:val="20"/>
        </w:rPr>
        <w:t>tomada</w:t>
      </w:r>
      <w:r>
        <w:rPr>
          <w:spacing w:val="-1"/>
          <w:sz w:val="20"/>
        </w:rPr>
        <w:t> </w:t>
      </w:r>
      <w:r>
        <w:rPr>
          <w:sz w:val="20"/>
        </w:rPr>
        <w:t>de decisão e de melhorar a gestão pública;</w:t>
      </w:r>
    </w:p>
    <w:p>
      <w:pPr>
        <w:pStyle w:val="ListParagraph"/>
        <w:numPr>
          <w:ilvl w:val="0"/>
          <w:numId w:val="20"/>
        </w:numPr>
        <w:tabs>
          <w:tab w:pos="914" w:val="left" w:leader="none"/>
        </w:tabs>
        <w:spacing w:line="240" w:lineRule="auto" w:before="221" w:after="0"/>
        <w:ind w:left="914" w:right="0" w:hanging="244"/>
        <w:jc w:val="left"/>
        <w:rPr>
          <w:sz w:val="20"/>
        </w:rPr>
      </w:pPr>
      <w:r>
        <w:rPr>
          <w:sz w:val="20"/>
        </w:rPr>
        <w:t>- estímulo à participação de servidores, de estagiários e de colaboradores em suas </w:t>
      </w:r>
      <w:r>
        <w:rPr>
          <w:spacing w:val="-2"/>
          <w:sz w:val="20"/>
        </w:rPr>
        <w:t>atividades;</w:t>
      </w:r>
    </w:p>
    <w:p>
      <w:pPr>
        <w:pStyle w:val="ListParagraph"/>
        <w:numPr>
          <w:ilvl w:val="0"/>
          <w:numId w:val="20"/>
        </w:numPr>
        <w:tabs>
          <w:tab w:pos="858" w:val="left" w:leader="none"/>
        </w:tabs>
        <w:spacing w:line="470" w:lineRule="auto" w:before="220" w:after="0"/>
        <w:ind w:left="670" w:right="4313" w:firstLine="0"/>
        <w:jc w:val="left"/>
        <w:rPr>
          <w:sz w:val="20"/>
        </w:rPr>
      </w:pPr>
      <w:r>
        <w:rPr>
          <w:sz w:val="20"/>
        </w:rPr>
        <w:t>-</w:t>
      </w:r>
      <w:r>
        <w:rPr>
          <w:spacing w:val="-5"/>
          <w:sz w:val="20"/>
        </w:rPr>
        <w:t> </w:t>
      </w:r>
      <w:r>
        <w:rPr>
          <w:sz w:val="20"/>
        </w:rPr>
        <w:t>difusão</w:t>
      </w:r>
      <w:r>
        <w:rPr>
          <w:spacing w:val="-5"/>
          <w:sz w:val="20"/>
        </w:rPr>
        <w:t> </w:t>
      </w:r>
      <w:r>
        <w:rPr>
          <w:sz w:val="20"/>
        </w:rPr>
        <w:t>de</w:t>
      </w:r>
      <w:r>
        <w:rPr>
          <w:spacing w:val="-5"/>
          <w:sz w:val="20"/>
        </w:rPr>
        <w:t> </w:t>
      </w:r>
      <w:r>
        <w:rPr>
          <w:sz w:val="20"/>
        </w:rPr>
        <w:t>conhecimento</w:t>
      </w:r>
      <w:r>
        <w:rPr>
          <w:spacing w:val="-5"/>
          <w:sz w:val="20"/>
        </w:rPr>
        <w:t> </w:t>
      </w:r>
      <w:r>
        <w:rPr>
          <w:sz w:val="20"/>
        </w:rPr>
        <w:t>no</w:t>
      </w:r>
      <w:r>
        <w:rPr>
          <w:spacing w:val="-5"/>
          <w:sz w:val="20"/>
        </w:rPr>
        <w:t> </w:t>
      </w:r>
      <w:r>
        <w:rPr>
          <w:sz w:val="20"/>
        </w:rPr>
        <w:t>âmbito</w:t>
      </w:r>
      <w:r>
        <w:rPr>
          <w:spacing w:val="-5"/>
          <w:sz w:val="20"/>
        </w:rPr>
        <w:t> </w:t>
      </w:r>
      <w:r>
        <w:rPr>
          <w:sz w:val="20"/>
        </w:rPr>
        <w:t>da</w:t>
      </w:r>
      <w:r>
        <w:rPr>
          <w:spacing w:val="-5"/>
          <w:sz w:val="20"/>
        </w:rPr>
        <w:t> </w:t>
      </w:r>
      <w:r>
        <w:rPr>
          <w:sz w:val="20"/>
        </w:rPr>
        <w:t>administração</w:t>
      </w:r>
      <w:r>
        <w:rPr>
          <w:spacing w:val="-5"/>
          <w:sz w:val="20"/>
        </w:rPr>
        <w:t> </w:t>
      </w:r>
      <w:r>
        <w:rPr>
          <w:sz w:val="20"/>
        </w:rPr>
        <w:t>pública. Art. 46.</w:t>
      </w:r>
      <w:r>
        <w:rPr>
          <w:spacing w:val="40"/>
          <w:sz w:val="20"/>
        </w:rPr>
        <w:t> </w:t>
      </w:r>
      <w:r>
        <w:rPr>
          <w:sz w:val="20"/>
        </w:rPr>
        <w:t>(VETADO).</w:t>
      </w:r>
    </w:p>
    <w:p>
      <w:pPr>
        <w:pStyle w:val="BodyText"/>
        <w:spacing w:line="229" w:lineRule="exact" w:before="0"/>
        <w:ind w:left="5021" w:firstLine="0"/>
        <w:jc w:val="left"/>
      </w:pPr>
      <w:r>
        <w:rPr/>
        <w:t>CAPÍTULO </w:t>
      </w:r>
      <w:r>
        <w:rPr>
          <w:spacing w:val="-5"/>
        </w:rPr>
        <w:t>VII</w:t>
      </w:r>
    </w:p>
    <w:p>
      <w:pPr>
        <w:pStyle w:val="BodyText"/>
        <w:spacing w:before="115"/>
        <w:ind w:left="652" w:right="88" w:firstLine="0"/>
        <w:jc w:val="center"/>
      </w:pPr>
      <w:r>
        <w:rPr/>
        <w:t>DA</w:t>
      </w:r>
      <w:r>
        <w:rPr>
          <w:spacing w:val="-12"/>
        </w:rPr>
        <w:t> </w:t>
      </w:r>
      <w:r>
        <w:rPr/>
        <w:t>GOVERNANÇA, DA</w:t>
      </w:r>
      <w:r>
        <w:rPr>
          <w:spacing w:val="-12"/>
        </w:rPr>
        <w:t> </w:t>
      </w:r>
      <w:r>
        <w:rPr/>
        <w:t>GESTÃO DE RISCOS, DO CONTROLE E DA</w:t>
      </w:r>
      <w:r>
        <w:rPr>
          <w:spacing w:val="-23"/>
        </w:rPr>
        <w:t> </w:t>
      </w:r>
      <w:r>
        <w:rPr>
          <w:spacing w:val="-2"/>
        </w:rPr>
        <w:t>AUDITORIA</w:t>
      </w:r>
    </w:p>
    <w:p>
      <w:pPr>
        <w:spacing w:after="0"/>
        <w:jc w:val="center"/>
        <w:sectPr>
          <w:pgSz w:w="11900" w:h="16840"/>
          <w:pgMar w:top="480" w:bottom="280" w:left="600" w:right="520"/>
        </w:sectPr>
      </w:pPr>
    </w:p>
    <w:p>
      <w:pPr>
        <w:pStyle w:val="BodyText"/>
        <w:spacing w:line="235" w:lineRule="auto" w:before="78"/>
        <w:ind w:right="157"/>
      </w:pPr>
      <w:r>
        <w:rPr/>
        <w:t>Art. 47.</w:t>
      </w:r>
      <w:r>
        <w:rPr>
          <w:spacing w:val="40"/>
        </w:rPr>
        <w:t> </w:t>
      </w:r>
      <w:r>
        <w:rPr/>
        <w:t>Caberá à autoridade competente dos órgãos e das entidades referidos no art. 2º desta Lei, observados as normas e os procedimentos específicos aplicáveis, implementar e manter mecanismos, instâncias e práticas de governança, em consonância com os princípios e as diretrizes estabelecidos nesta Lei.</w:t>
      </w:r>
    </w:p>
    <w:p>
      <w:pPr>
        <w:pStyle w:val="BodyText"/>
        <w:spacing w:line="235" w:lineRule="auto"/>
        <w:ind w:right="157"/>
      </w:pPr>
      <w:r>
        <w:rPr/>
        <w:t>Parágrafo único. Os mecanismos, as instâncias e as práticas de governança referidos no caput deste artigo incluirão, no mínimo:</w:t>
      </w:r>
    </w:p>
    <w:p>
      <w:pPr>
        <w:pStyle w:val="ListParagraph"/>
        <w:numPr>
          <w:ilvl w:val="0"/>
          <w:numId w:val="21"/>
        </w:numPr>
        <w:tabs>
          <w:tab w:pos="781" w:val="left" w:leader="none"/>
        </w:tabs>
        <w:spacing w:line="240" w:lineRule="auto" w:before="221" w:after="0"/>
        <w:ind w:left="781" w:right="0" w:hanging="111"/>
        <w:jc w:val="left"/>
        <w:rPr>
          <w:sz w:val="20"/>
        </w:rPr>
      </w:pPr>
      <w:r>
        <w:rPr>
          <w:sz w:val="20"/>
        </w:rPr>
        <w:t>- formas de acompanhamento de </w:t>
      </w:r>
      <w:r>
        <w:rPr>
          <w:spacing w:val="-2"/>
          <w:sz w:val="20"/>
        </w:rPr>
        <w:t>resultados;</w:t>
      </w:r>
    </w:p>
    <w:p>
      <w:pPr>
        <w:pStyle w:val="ListParagraph"/>
        <w:numPr>
          <w:ilvl w:val="0"/>
          <w:numId w:val="21"/>
        </w:numPr>
        <w:tabs>
          <w:tab w:pos="836" w:val="left" w:leader="none"/>
        </w:tabs>
        <w:spacing w:line="240" w:lineRule="auto" w:before="220" w:after="0"/>
        <w:ind w:left="836" w:right="0" w:hanging="166"/>
        <w:jc w:val="left"/>
        <w:rPr>
          <w:sz w:val="20"/>
        </w:rPr>
      </w:pPr>
      <w:r>
        <w:rPr>
          <w:sz w:val="20"/>
        </w:rPr>
        <w:t>- soluções para a melhoria do desempenho das </w:t>
      </w:r>
      <w:r>
        <w:rPr>
          <w:spacing w:val="-2"/>
          <w:sz w:val="20"/>
        </w:rPr>
        <w:t>organizações;</w:t>
      </w:r>
    </w:p>
    <w:p>
      <w:pPr>
        <w:pStyle w:val="ListParagraph"/>
        <w:numPr>
          <w:ilvl w:val="0"/>
          <w:numId w:val="21"/>
        </w:numPr>
        <w:tabs>
          <w:tab w:pos="892" w:val="left" w:leader="none"/>
        </w:tabs>
        <w:spacing w:line="240" w:lineRule="auto" w:before="220" w:after="0"/>
        <w:ind w:left="892" w:right="0" w:hanging="222"/>
        <w:jc w:val="left"/>
        <w:rPr>
          <w:sz w:val="20"/>
        </w:rPr>
      </w:pPr>
      <w:r>
        <w:rPr>
          <w:sz w:val="20"/>
        </w:rPr>
        <w:t>- instrumentos de promoção do processo decisório fundamentado em </w:t>
      </w:r>
      <w:r>
        <w:rPr>
          <w:spacing w:val="-2"/>
          <w:sz w:val="20"/>
        </w:rPr>
        <w:t>evidências.</w:t>
      </w:r>
    </w:p>
    <w:p>
      <w:pPr>
        <w:pStyle w:val="BodyText"/>
        <w:spacing w:line="235" w:lineRule="auto"/>
        <w:ind w:right="157"/>
      </w:pPr>
      <w:r>
        <w:rPr/>
        <w:t>Art. 48.</w:t>
      </w:r>
      <w:r>
        <w:rPr>
          <w:spacing w:val="40"/>
        </w:rPr>
        <w:t> </w:t>
      </w:r>
      <w:r>
        <w:rPr/>
        <w:t>Os órgãos e as entidades a que se refere o art. 2º desta Lei deverão estabelecer, manter, monitorar </w:t>
      </w:r>
      <w:r>
        <w:rPr/>
        <w:t>e aprimorar sistema de gestão de riscos e de controle interno com vistas à identificação, à avaliação, ao tratamento, ao monitoramento e à análise crítica de riscos da prestação digital de serviços públicos que possam impactar a consecução dos objetivos da organização no cumprimento de sua missão institucional e na proteção dos usuários, observados os seguintes princípios:</w:t>
      </w:r>
    </w:p>
    <w:p>
      <w:pPr>
        <w:pStyle w:val="ListParagraph"/>
        <w:numPr>
          <w:ilvl w:val="0"/>
          <w:numId w:val="22"/>
        </w:numPr>
        <w:tabs>
          <w:tab w:pos="805" w:val="left" w:leader="none"/>
        </w:tabs>
        <w:spacing w:line="235" w:lineRule="auto" w:before="224" w:after="0"/>
        <w:ind w:left="100" w:right="157" w:firstLine="570"/>
        <w:jc w:val="both"/>
        <w:rPr>
          <w:sz w:val="20"/>
        </w:rPr>
      </w:pPr>
      <w:r>
        <w:rPr>
          <w:sz w:val="20"/>
        </w:rPr>
        <w:t>- integração da gestão de riscos ao processo de planejamento estratégico e aos seus desdobramentos, </w:t>
      </w:r>
      <w:r>
        <w:rPr>
          <w:sz w:val="20"/>
        </w:rPr>
        <w:t>às atividades, aos processos de trabalho e aos projetos em todos os níveis da organização, relevantes para a execução da estratégia e o alcance dos objetivos institucionais;</w:t>
      </w:r>
    </w:p>
    <w:p>
      <w:pPr>
        <w:pStyle w:val="ListParagraph"/>
        <w:numPr>
          <w:ilvl w:val="0"/>
          <w:numId w:val="22"/>
        </w:numPr>
        <w:tabs>
          <w:tab w:pos="846" w:val="left" w:leader="none"/>
        </w:tabs>
        <w:spacing w:line="235" w:lineRule="auto" w:before="224" w:after="0"/>
        <w:ind w:left="100" w:right="157" w:firstLine="570"/>
        <w:jc w:val="both"/>
        <w:rPr>
          <w:sz w:val="20"/>
        </w:rPr>
      </w:pPr>
      <w:r>
        <w:rPr>
          <w:sz w:val="20"/>
        </w:rPr>
        <w:t>- estabelecimento de controles internos proporcionais aos riscos, de modo a considerar suas causas, </w:t>
      </w:r>
      <w:r>
        <w:rPr>
          <w:sz w:val="20"/>
        </w:rPr>
        <w:t>fontes, consequências e impactos, observada a relação custo-benefício;</w:t>
      </w:r>
    </w:p>
    <w:p>
      <w:pPr>
        <w:pStyle w:val="ListParagraph"/>
        <w:numPr>
          <w:ilvl w:val="0"/>
          <w:numId w:val="22"/>
        </w:numPr>
        <w:tabs>
          <w:tab w:pos="937" w:val="left" w:leader="none"/>
        </w:tabs>
        <w:spacing w:line="235" w:lineRule="auto" w:before="225" w:after="0"/>
        <w:ind w:left="100" w:right="157" w:firstLine="570"/>
        <w:jc w:val="left"/>
        <w:rPr>
          <w:sz w:val="20"/>
        </w:rPr>
      </w:pPr>
      <w:r>
        <w:rPr>
          <w:sz w:val="20"/>
        </w:rPr>
        <w:t>-</w:t>
      </w:r>
      <w:r>
        <w:rPr>
          <w:spacing w:val="40"/>
          <w:sz w:val="20"/>
        </w:rPr>
        <w:t> </w:t>
      </w:r>
      <w:r>
        <w:rPr>
          <w:sz w:val="20"/>
        </w:rPr>
        <w:t>utilização</w:t>
      </w:r>
      <w:r>
        <w:rPr>
          <w:spacing w:val="40"/>
          <w:sz w:val="20"/>
        </w:rPr>
        <w:t> </w:t>
      </w:r>
      <w:r>
        <w:rPr>
          <w:sz w:val="20"/>
        </w:rPr>
        <w:t>dos</w:t>
      </w:r>
      <w:r>
        <w:rPr>
          <w:spacing w:val="40"/>
          <w:sz w:val="20"/>
        </w:rPr>
        <w:t> </w:t>
      </w:r>
      <w:r>
        <w:rPr>
          <w:sz w:val="20"/>
        </w:rPr>
        <w:t>resultados</w:t>
      </w:r>
      <w:r>
        <w:rPr>
          <w:spacing w:val="40"/>
          <w:sz w:val="20"/>
        </w:rPr>
        <w:t> </w:t>
      </w:r>
      <w:r>
        <w:rPr>
          <w:sz w:val="20"/>
        </w:rPr>
        <w:t>da</w:t>
      </w:r>
      <w:r>
        <w:rPr>
          <w:spacing w:val="40"/>
          <w:sz w:val="20"/>
        </w:rPr>
        <w:t> </w:t>
      </w:r>
      <w:r>
        <w:rPr>
          <w:sz w:val="20"/>
        </w:rPr>
        <w:t>gestão</w:t>
      </w:r>
      <w:r>
        <w:rPr>
          <w:spacing w:val="40"/>
          <w:sz w:val="20"/>
        </w:rPr>
        <w:t> </w:t>
      </w:r>
      <w:r>
        <w:rPr>
          <w:sz w:val="20"/>
        </w:rPr>
        <w:t>de</w:t>
      </w:r>
      <w:r>
        <w:rPr>
          <w:spacing w:val="40"/>
          <w:sz w:val="20"/>
        </w:rPr>
        <w:t> </w:t>
      </w:r>
      <w:r>
        <w:rPr>
          <w:sz w:val="20"/>
        </w:rPr>
        <w:t>riscos</w:t>
      </w:r>
      <w:r>
        <w:rPr>
          <w:spacing w:val="40"/>
          <w:sz w:val="20"/>
        </w:rPr>
        <w:t> </w:t>
      </w:r>
      <w:r>
        <w:rPr>
          <w:sz w:val="20"/>
        </w:rPr>
        <w:t>para</w:t>
      </w:r>
      <w:r>
        <w:rPr>
          <w:spacing w:val="40"/>
          <w:sz w:val="20"/>
        </w:rPr>
        <w:t> </w:t>
      </w:r>
      <w:r>
        <w:rPr>
          <w:sz w:val="20"/>
        </w:rPr>
        <w:t>apoio</w:t>
      </w:r>
      <w:r>
        <w:rPr>
          <w:spacing w:val="40"/>
          <w:sz w:val="20"/>
        </w:rPr>
        <w:t> </w:t>
      </w:r>
      <w:r>
        <w:rPr>
          <w:sz w:val="20"/>
        </w:rPr>
        <w:t>à</w:t>
      </w:r>
      <w:r>
        <w:rPr>
          <w:spacing w:val="40"/>
          <w:sz w:val="20"/>
        </w:rPr>
        <w:t> </w:t>
      </w:r>
      <w:r>
        <w:rPr>
          <w:sz w:val="20"/>
        </w:rPr>
        <w:t>melhoria</w:t>
      </w:r>
      <w:r>
        <w:rPr>
          <w:spacing w:val="40"/>
          <w:sz w:val="20"/>
        </w:rPr>
        <w:t> </w:t>
      </w:r>
      <w:r>
        <w:rPr>
          <w:sz w:val="20"/>
        </w:rPr>
        <w:t>contínua</w:t>
      </w:r>
      <w:r>
        <w:rPr>
          <w:spacing w:val="40"/>
          <w:sz w:val="20"/>
        </w:rPr>
        <w:t> </w:t>
      </w:r>
      <w:r>
        <w:rPr>
          <w:sz w:val="20"/>
        </w:rPr>
        <w:t>do</w:t>
      </w:r>
      <w:r>
        <w:rPr>
          <w:spacing w:val="40"/>
          <w:sz w:val="20"/>
        </w:rPr>
        <w:t> </w:t>
      </w:r>
      <w:r>
        <w:rPr>
          <w:sz w:val="20"/>
        </w:rPr>
        <w:t>desempenho</w:t>
      </w:r>
      <w:r>
        <w:rPr>
          <w:spacing w:val="40"/>
          <w:sz w:val="20"/>
        </w:rPr>
        <w:t> </w:t>
      </w:r>
      <w:r>
        <w:rPr>
          <w:sz w:val="20"/>
        </w:rPr>
        <w:t>e</w:t>
      </w:r>
      <w:r>
        <w:rPr>
          <w:spacing w:val="40"/>
          <w:sz w:val="20"/>
        </w:rPr>
        <w:t> </w:t>
      </w:r>
      <w:r>
        <w:rPr>
          <w:sz w:val="20"/>
        </w:rPr>
        <w:t>dos processos de governança, de gestão de riscos e de controle;</w:t>
      </w:r>
    </w:p>
    <w:p>
      <w:pPr>
        <w:pStyle w:val="ListParagraph"/>
        <w:numPr>
          <w:ilvl w:val="0"/>
          <w:numId w:val="22"/>
        </w:numPr>
        <w:tabs>
          <w:tab w:pos="914" w:val="left" w:leader="none"/>
        </w:tabs>
        <w:spacing w:line="240" w:lineRule="auto" w:before="220" w:after="0"/>
        <w:ind w:left="914" w:right="0" w:hanging="244"/>
        <w:jc w:val="left"/>
        <w:rPr>
          <w:sz w:val="20"/>
        </w:rPr>
      </w:pPr>
      <w:r>
        <w:rPr>
          <w:sz w:val="20"/>
        </w:rPr>
        <w:t>- proteção às liberdades civis e aos direitos </w:t>
      </w:r>
      <w:r>
        <w:rPr>
          <w:spacing w:val="-2"/>
          <w:sz w:val="20"/>
        </w:rPr>
        <w:t>fundamentais.</w:t>
      </w:r>
    </w:p>
    <w:p>
      <w:pPr>
        <w:pStyle w:val="BodyText"/>
        <w:spacing w:line="235" w:lineRule="auto"/>
        <w:ind w:right="157"/>
      </w:pPr>
      <w:r>
        <w:rPr/>
        <w:t>Art. 49.</w:t>
      </w:r>
      <w:r>
        <w:rPr>
          <w:spacing w:val="40"/>
        </w:rPr>
        <w:t> </w:t>
      </w:r>
      <w:r>
        <w:rPr/>
        <w:t>A auditoria interna governamental deverá adicionar valor e melhorar as operações das organizações para o alcance de seus objetivos, mediante a abordagem sistemática e disciplinada para avaliar e melhorar a eficácia dos processos de governança, de gestão de riscos e de controle, por meio da:</w:t>
      </w:r>
    </w:p>
    <w:p>
      <w:pPr>
        <w:pStyle w:val="ListParagraph"/>
        <w:numPr>
          <w:ilvl w:val="0"/>
          <w:numId w:val="23"/>
        </w:numPr>
        <w:tabs>
          <w:tab w:pos="785" w:val="left" w:leader="none"/>
        </w:tabs>
        <w:spacing w:line="235" w:lineRule="auto" w:before="225" w:after="0"/>
        <w:ind w:left="100" w:right="157" w:firstLine="570"/>
        <w:jc w:val="both"/>
        <w:rPr>
          <w:sz w:val="20"/>
        </w:rPr>
      </w:pPr>
      <w:r>
        <w:rPr>
          <w:sz w:val="20"/>
        </w:rPr>
        <w:t>- realização de trabalhos de avaliação e consultoria de forma independente, conforme os padrões de auditoria e de ética profissional reconhecidos internacionalmente;</w:t>
      </w:r>
    </w:p>
    <w:p>
      <w:pPr>
        <w:pStyle w:val="ListParagraph"/>
        <w:numPr>
          <w:ilvl w:val="0"/>
          <w:numId w:val="23"/>
        </w:numPr>
        <w:tabs>
          <w:tab w:pos="864" w:val="left" w:leader="none"/>
        </w:tabs>
        <w:spacing w:line="235" w:lineRule="auto" w:before="224" w:after="0"/>
        <w:ind w:left="100" w:right="157" w:firstLine="570"/>
        <w:jc w:val="both"/>
        <w:rPr>
          <w:sz w:val="20"/>
        </w:rPr>
      </w:pPr>
      <w:r>
        <w:rPr>
          <w:sz w:val="20"/>
        </w:rPr>
        <w:t>- adoção de abordagem baseada em risco para o planejamento de suas atividades e para a definição do escopo, da natureza, da época e da extensão dos procedimentos de auditoria;</w:t>
      </w:r>
    </w:p>
    <w:p>
      <w:pPr>
        <w:pStyle w:val="ListParagraph"/>
        <w:numPr>
          <w:ilvl w:val="0"/>
          <w:numId w:val="23"/>
        </w:numPr>
        <w:tabs>
          <w:tab w:pos="921" w:val="left" w:leader="none"/>
        </w:tabs>
        <w:spacing w:line="235" w:lineRule="auto" w:before="225" w:after="0"/>
        <w:ind w:left="100" w:right="157" w:firstLine="570"/>
        <w:jc w:val="both"/>
        <w:rPr>
          <w:sz w:val="20"/>
        </w:rPr>
      </w:pPr>
      <w:r>
        <w:rPr>
          <w:sz w:val="20"/>
        </w:rPr>
        <w:t>- promoção da prevenção, da detecção e da investigação de fraudes praticadas por agentes públicos </w:t>
      </w:r>
      <w:r>
        <w:rPr>
          <w:sz w:val="20"/>
        </w:rPr>
        <w:t>ou privados na utilização de recursos públicos federais.</w:t>
      </w:r>
    </w:p>
    <w:p>
      <w:pPr>
        <w:pStyle w:val="BodyText"/>
        <w:spacing w:line="360" w:lineRule="auto" w:before="221"/>
        <w:ind w:left="4632" w:right="4065" w:hanging="1"/>
        <w:jc w:val="center"/>
      </w:pPr>
      <w:r>
        <w:rPr/>
        <w:t>CAPÍTULO VIII DISPOSIÇÕES</w:t>
      </w:r>
      <w:r>
        <w:rPr>
          <w:spacing w:val="-14"/>
        </w:rPr>
        <w:t> </w:t>
      </w:r>
      <w:r>
        <w:rPr/>
        <w:t>FINAIS</w:t>
      </w:r>
    </w:p>
    <w:p>
      <w:pPr>
        <w:pStyle w:val="BodyText"/>
        <w:spacing w:line="235" w:lineRule="auto" w:before="109"/>
        <w:ind w:right="157"/>
      </w:pPr>
      <w:r>
        <w:rPr/>
        <w:t>Art. 50.</w:t>
      </w:r>
      <w:r>
        <w:rPr>
          <w:spacing w:val="80"/>
        </w:rPr>
        <w:t> </w:t>
      </w:r>
      <w:r>
        <w:rPr/>
        <w:t>O acesso e a conexão para o uso de serviços públicos poderão ser garantidos total ou parcialmente pelo governo, com o objetivo de promover o acesso universal à prestação digital dos serviços públicos e a redução de custos aos usuários, nos termos da lei.</w:t>
      </w:r>
    </w:p>
    <w:p>
      <w:pPr>
        <w:pStyle w:val="BodyText"/>
        <w:spacing w:line="484" w:lineRule="auto" w:before="220"/>
        <w:ind w:left="1870" w:right="888" w:hanging="1201"/>
        <w:jc w:val="left"/>
      </w:pPr>
      <w:r>
        <w:rPr/>
        <w:t>Art.</w:t>
      </w:r>
      <w:r>
        <w:rPr>
          <w:spacing w:val="-3"/>
        </w:rPr>
        <w:t> </w:t>
      </w:r>
      <w:r>
        <w:rPr/>
        <w:t>51.</w:t>
      </w:r>
      <w:r>
        <w:rPr>
          <w:spacing w:val="40"/>
        </w:rPr>
        <w:t> </w:t>
      </w:r>
      <w:r>
        <w:rPr/>
        <w:t>O</w:t>
      </w:r>
      <w:r>
        <w:rPr>
          <w:spacing w:val="-3"/>
        </w:rPr>
        <w:t> </w:t>
      </w:r>
      <w:r>
        <w:rPr/>
        <w:t>art.</w:t>
      </w:r>
      <w:r>
        <w:rPr>
          <w:spacing w:val="-3"/>
        </w:rPr>
        <w:t> </w:t>
      </w:r>
      <w:r>
        <w:rPr/>
        <w:t>3º</w:t>
      </w:r>
      <w:r>
        <w:rPr>
          <w:spacing w:val="-3"/>
        </w:rPr>
        <w:t> </w:t>
      </w:r>
      <w:r>
        <w:rPr/>
        <w:t>da</w:t>
      </w:r>
      <w:r>
        <w:rPr>
          <w:spacing w:val="-3"/>
        </w:rPr>
        <w:t> </w:t>
      </w:r>
      <w:hyperlink r:id="rId28">
        <w:r>
          <w:rPr>
            <w:color w:val="0000ED"/>
            <w:u w:val="single" w:color="0000ED"/>
          </w:rPr>
          <w:t>Lei</w:t>
        </w:r>
        <w:r>
          <w:rPr>
            <w:color w:val="0000ED"/>
            <w:spacing w:val="-3"/>
            <w:u w:val="single" w:color="0000ED"/>
          </w:rPr>
          <w:t> </w:t>
        </w:r>
        <w:r>
          <w:rPr>
            <w:color w:val="0000ED"/>
            <w:u w:val="single" w:color="0000ED"/>
          </w:rPr>
          <w:t>nº</w:t>
        </w:r>
        <w:r>
          <w:rPr>
            <w:color w:val="0000ED"/>
            <w:spacing w:val="-3"/>
            <w:u w:val="single" w:color="0000ED"/>
          </w:rPr>
          <w:t> </w:t>
        </w:r>
        <w:r>
          <w:rPr>
            <w:color w:val="0000ED"/>
            <w:u w:val="single" w:color="0000ED"/>
          </w:rPr>
          <w:t>7.116,</w:t>
        </w:r>
        <w:r>
          <w:rPr>
            <w:color w:val="0000ED"/>
            <w:spacing w:val="-3"/>
            <w:u w:val="single" w:color="0000ED"/>
          </w:rPr>
          <w:t> </w:t>
        </w:r>
        <w:r>
          <w:rPr>
            <w:color w:val="0000ED"/>
            <w:u w:val="single" w:color="0000ED"/>
          </w:rPr>
          <w:t>de</w:t>
        </w:r>
        <w:r>
          <w:rPr>
            <w:color w:val="0000ED"/>
            <w:spacing w:val="-3"/>
            <w:u w:val="single" w:color="0000ED"/>
          </w:rPr>
          <w:t> </w:t>
        </w:r>
        <w:r>
          <w:rPr>
            <w:color w:val="0000ED"/>
            <w:u w:val="single" w:color="0000ED"/>
          </w:rPr>
          <w:t>29</w:t>
        </w:r>
        <w:r>
          <w:rPr>
            <w:color w:val="0000ED"/>
            <w:spacing w:val="-3"/>
            <w:u w:val="single" w:color="0000ED"/>
          </w:rPr>
          <w:t> </w:t>
        </w:r>
        <w:r>
          <w:rPr>
            <w:color w:val="0000ED"/>
            <w:u w:val="single" w:color="0000ED"/>
          </w:rPr>
          <w:t>de</w:t>
        </w:r>
        <w:r>
          <w:rPr>
            <w:color w:val="0000ED"/>
            <w:spacing w:val="-3"/>
            <w:u w:val="single" w:color="0000ED"/>
          </w:rPr>
          <w:t> </w:t>
        </w:r>
        <w:r>
          <w:rPr>
            <w:color w:val="0000ED"/>
            <w:u w:val="single" w:color="0000ED"/>
          </w:rPr>
          <w:t>agosto</w:t>
        </w:r>
        <w:r>
          <w:rPr>
            <w:color w:val="0000ED"/>
            <w:spacing w:val="-3"/>
            <w:u w:val="single" w:color="0000ED"/>
          </w:rPr>
          <w:t> </w:t>
        </w:r>
        <w:r>
          <w:rPr>
            <w:color w:val="0000ED"/>
            <w:u w:val="single" w:color="0000ED"/>
          </w:rPr>
          <w:t>de</w:t>
        </w:r>
        <w:r>
          <w:rPr>
            <w:color w:val="0000ED"/>
            <w:spacing w:val="-3"/>
            <w:u w:val="single" w:color="0000ED"/>
          </w:rPr>
          <w:t> </w:t>
        </w:r>
        <w:r>
          <w:rPr>
            <w:color w:val="0000ED"/>
            <w:u w:val="single" w:color="0000ED"/>
          </w:rPr>
          <w:t>1983</w:t>
        </w:r>
      </w:hyperlink>
      <w:r>
        <w:rPr/>
        <w:t>,</w:t>
      </w:r>
      <w:r>
        <w:rPr>
          <w:spacing w:val="-3"/>
        </w:rPr>
        <w:t> </w:t>
      </w:r>
      <w:r>
        <w:rPr/>
        <w:t>passa</w:t>
      </w:r>
      <w:r>
        <w:rPr>
          <w:spacing w:val="-3"/>
        </w:rPr>
        <w:t> </w:t>
      </w:r>
      <w:r>
        <w:rPr/>
        <w:t>a</w:t>
      </w:r>
      <w:r>
        <w:rPr>
          <w:spacing w:val="-3"/>
        </w:rPr>
        <w:t> </w:t>
      </w:r>
      <w:r>
        <w:rPr/>
        <w:t>vigorar</w:t>
      </w:r>
      <w:r>
        <w:rPr>
          <w:spacing w:val="-3"/>
        </w:rPr>
        <w:t> </w:t>
      </w:r>
      <w:r>
        <w:rPr/>
        <w:t>com</w:t>
      </w:r>
      <w:r>
        <w:rPr>
          <w:spacing w:val="-3"/>
        </w:rPr>
        <w:t> </w:t>
      </w:r>
      <w:r>
        <w:rPr/>
        <w:t>a</w:t>
      </w:r>
      <w:r>
        <w:rPr>
          <w:spacing w:val="-3"/>
        </w:rPr>
        <w:t> </w:t>
      </w:r>
      <w:r>
        <w:rPr/>
        <w:t>seguinte</w:t>
      </w:r>
      <w:r>
        <w:rPr>
          <w:spacing w:val="-3"/>
        </w:rPr>
        <w:t> </w:t>
      </w:r>
      <w:r>
        <w:rPr/>
        <w:t>redação: “Art. 3º . ..............................................................................................................</w:t>
      </w:r>
    </w:p>
    <w:p>
      <w:pPr>
        <w:spacing w:line="216" w:lineRule="exact" w:before="0"/>
        <w:ind w:left="0" w:right="88" w:firstLine="0"/>
        <w:jc w:val="center"/>
        <w:rPr>
          <w:sz w:val="20"/>
        </w:rPr>
      </w:pPr>
      <w:r>
        <w:rPr>
          <w:spacing w:val="-2"/>
          <w:sz w:val="20"/>
        </w:rPr>
        <w:t>.............................................................................................................................</w:t>
      </w:r>
    </w:p>
    <w:p>
      <w:pPr>
        <w:pStyle w:val="ListParagraph"/>
        <w:numPr>
          <w:ilvl w:val="1"/>
          <w:numId w:val="23"/>
        </w:numPr>
        <w:tabs>
          <w:tab w:pos="2103" w:val="left" w:leader="none"/>
        </w:tabs>
        <w:spacing w:line="240" w:lineRule="auto" w:before="220" w:after="0"/>
        <w:ind w:left="2103" w:right="0" w:hanging="233"/>
        <w:jc w:val="left"/>
        <w:rPr>
          <w:color w:val="0000ED"/>
          <w:sz w:val="20"/>
          <w:u w:val="single" w:color="0000ED"/>
        </w:rPr>
      </w:pPr>
      <w:r>
        <w:rPr>
          <w:sz w:val="20"/>
        </w:rPr>
        <w:t>assinatura do dirigente do órgão </w:t>
      </w:r>
      <w:r>
        <w:rPr>
          <w:spacing w:val="-2"/>
          <w:sz w:val="20"/>
        </w:rPr>
        <w:t>expedidor;</w:t>
      </w:r>
    </w:p>
    <w:p>
      <w:pPr>
        <w:pStyle w:val="ListParagraph"/>
        <w:numPr>
          <w:ilvl w:val="1"/>
          <w:numId w:val="23"/>
        </w:numPr>
        <w:tabs>
          <w:tab w:pos="2103" w:val="left" w:leader="none"/>
        </w:tabs>
        <w:spacing w:line="240" w:lineRule="auto" w:before="221" w:after="0"/>
        <w:ind w:left="2103" w:right="0" w:hanging="233"/>
        <w:jc w:val="left"/>
        <w:rPr>
          <w:sz w:val="20"/>
        </w:rPr>
      </w:pPr>
      <w:r>
        <w:rPr>
          <w:sz w:val="20"/>
        </w:rPr>
        <w:t>número de inscrição no Cadastro de Pessoas Físicas </w:t>
      </w:r>
      <w:r>
        <w:rPr>
          <w:spacing w:val="-2"/>
          <w:sz w:val="20"/>
        </w:rPr>
        <w:t>(CPF).</w:t>
      </w:r>
    </w:p>
    <w:p>
      <w:pPr>
        <w:pStyle w:val="BodyText"/>
        <w:spacing w:line="235" w:lineRule="auto"/>
        <w:ind w:left="1300" w:right="1357"/>
      </w:pPr>
      <w:hyperlink r:id="rId34">
        <w:r>
          <w:rPr>
            <w:color w:val="0000ED"/>
            <w:u w:val="single" w:color="0000ED"/>
          </w:rPr>
          <w:t>§ 1º</w:t>
        </w:r>
      </w:hyperlink>
      <w:r>
        <w:rPr>
          <w:color w:val="0000ED"/>
          <w:spacing w:val="40"/>
        </w:rPr>
        <w:t> </w:t>
      </w:r>
      <w:r>
        <w:rPr/>
        <w:t>A</w:t>
      </w:r>
      <w:r>
        <w:rPr>
          <w:spacing w:val="-10"/>
        </w:rPr>
        <w:t> </w:t>
      </w:r>
      <w:r>
        <w:rPr/>
        <w:t>inclusão do número de inscrição no CPF na Carteira de Identidade, conforme disposto na alínea “h” do caput deste artigo, ocorrerá sempre que o órgão de identificação tiver acesso a documento comprobatório ou à base de dados administrada pela Secretaria Especial da Receita Federal do Brasil.</w:t>
      </w:r>
    </w:p>
    <w:p>
      <w:pPr>
        <w:pStyle w:val="BodyText"/>
        <w:spacing w:line="235" w:lineRule="auto"/>
        <w:ind w:left="1300" w:right="1357"/>
      </w:pPr>
      <w:r>
        <w:rPr/>
        <w:t>§ 2º</w:t>
      </w:r>
      <w:r>
        <w:rPr>
          <w:spacing w:val="40"/>
        </w:rPr>
        <w:t> </w:t>
      </w:r>
      <w:r>
        <w:rPr/>
        <w:t>A incorporação do número de inscrição no CPF à Carteira de Identidade será precedida de consulta e de validação com a base de dados administrada pela Secretaria Especial da Receita Federal do Brasil.</w:t>
      </w:r>
    </w:p>
    <w:p>
      <w:pPr>
        <w:spacing w:after="0" w:line="235" w:lineRule="auto"/>
        <w:sectPr>
          <w:pgSz w:w="11900" w:h="16840"/>
          <w:pgMar w:top="480" w:bottom="280" w:left="600" w:right="520"/>
        </w:sectPr>
      </w:pPr>
    </w:p>
    <w:p>
      <w:pPr>
        <w:pStyle w:val="BodyText"/>
        <w:spacing w:line="235" w:lineRule="auto" w:before="78"/>
        <w:ind w:left="1300" w:right="1357"/>
      </w:pPr>
      <w:r>
        <w:rPr/>
        <w:t>§ 3º</w:t>
      </w:r>
      <w:r>
        <w:rPr>
          <w:spacing w:val="40"/>
        </w:rPr>
        <w:t> </w:t>
      </w:r>
      <w:r>
        <w:rPr/>
        <w:t>Na hipótese de o requerente da Carteira de Identidade não estar inscrito no CPF, o órgão de identificação realizará a sua inscrição, caso tenha autorização </w:t>
      </w:r>
      <w:r>
        <w:rPr/>
        <w:t>da Secretaria Especial da Receita Federal do Brasil.” (NR)</w:t>
      </w:r>
    </w:p>
    <w:p>
      <w:pPr>
        <w:pStyle w:val="BodyText"/>
        <w:spacing w:before="9"/>
        <w:ind w:left="0" w:firstLine="0"/>
        <w:jc w:val="left"/>
      </w:pPr>
    </w:p>
    <w:p>
      <w:pPr>
        <w:pStyle w:val="BodyText"/>
        <w:spacing w:line="235" w:lineRule="auto" w:before="0"/>
        <w:jc w:val="left"/>
      </w:pPr>
      <w:r>
        <w:rPr/>
        <w:t>Art.</w:t>
      </w:r>
      <w:r>
        <w:rPr>
          <w:spacing w:val="13"/>
        </w:rPr>
        <w:t> </w:t>
      </w:r>
      <w:r>
        <w:rPr/>
        <w:t>52.</w:t>
      </w:r>
      <w:r>
        <w:rPr>
          <w:spacing w:val="80"/>
        </w:rPr>
        <w:t> </w:t>
      </w:r>
      <w:r>
        <w:rPr/>
        <w:t>O</w:t>
      </w:r>
      <w:r>
        <w:rPr>
          <w:spacing w:val="13"/>
        </w:rPr>
        <w:t> </w:t>
      </w:r>
      <w:r>
        <w:rPr/>
        <w:t>art.</w:t>
      </w:r>
      <w:r>
        <w:rPr>
          <w:spacing w:val="13"/>
        </w:rPr>
        <w:t> </w:t>
      </w:r>
      <w:r>
        <w:rPr/>
        <w:t>12</w:t>
      </w:r>
      <w:r>
        <w:rPr>
          <w:spacing w:val="13"/>
        </w:rPr>
        <w:t> </w:t>
      </w:r>
      <w:r>
        <w:rPr/>
        <w:t>da</w:t>
      </w:r>
      <w:r>
        <w:rPr>
          <w:spacing w:val="13"/>
        </w:rPr>
        <w:t> </w:t>
      </w:r>
      <w:hyperlink r:id="rId8">
        <w:r>
          <w:rPr>
            <w:color w:val="0000ED"/>
            <w:u w:val="single" w:color="0000ED"/>
          </w:rPr>
          <w:t>Lei</w:t>
        </w:r>
        <w:r>
          <w:rPr>
            <w:color w:val="0000ED"/>
            <w:spacing w:val="13"/>
            <w:u w:val="single" w:color="0000ED"/>
          </w:rPr>
          <w:t> </w:t>
        </w:r>
        <w:r>
          <w:rPr>
            <w:color w:val="0000ED"/>
            <w:u w:val="single" w:color="0000ED"/>
          </w:rPr>
          <w:t>nº</w:t>
        </w:r>
        <w:r>
          <w:rPr>
            <w:color w:val="0000ED"/>
            <w:spacing w:val="13"/>
            <w:u w:val="single" w:color="0000ED"/>
          </w:rPr>
          <w:t> </w:t>
        </w:r>
        <w:r>
          <w:rPr>
            <w:color w:val="0000ED"/>
            <w:u w:val="single" w:color="0000ED"/>
          </w:rPr>
          <w:t>12.527,</w:t>
        </w:r>
        <w:r>
          <w:rPr>
            <w:color w:val="0000ED"/>
            <w:spacing w:val="13"/>
            <w:u w:val="single" w:color="0000ED"/>
          </w:rPr>
          <w:t> </w:t>
        </w:r>
        <w:r>
          <w:rPr>
            <w:color w:val="0000ED"/>
            <w:u w:val="single" w:color="0000ED"/>
          </w:rPr>
          <w:t>de</w:t>
        </w:r>
        <w:r>
          <w:rPr>
            <w:color w:val="0000ED"/>
            <w:spacing w:val="13"/>
            <w:u w:val="single" w:color="0000ED"/>
          </w:rPr>
          <w:t> </w:t>
        </w:r>
        <w:r>
          <w:rPr>
            <w:color w:val="0000ED"/>
            <w:u w:val="single" w:color="0000ED"/>
          </w:rPr>
          <w:t>18</w:t>
        </w:r>
        <w:r>
          <w:rPr>
            <w:color w:val="0000ED"/>
            <w:spacing w:val="13"/>
            <w:u w:val="single" w:color="0000ED"/>
          </w:rPr>
          <w:t> </w:t>
        </w:r>
        <w:r>
          <w:rPr>
            <w:color w:val="0000ED"/>
            <w:u w:val="single" w:color="0000ED"/>
          </w:rPr>
          <w:t>de</w:t>
        </w:r>
        <w:r>
          <w:rPr>
            <w:color w:val="0000ED"/>
            <w:spacing w:val="13"/>
            <w:u w:val="single" w:color="0000ED"/>
          </w:rPr>
          <w:t> </w:t>
        </w:r>
        <w:r>
          <w:rPr>
            <w:color w:val="0000ED"/>
            <w:u w:val="single" w:color="0000ED"/>
          </w:rPr>
          <w:t>novembro</w:t>
        </w:r>
        <w:r>
          <w:rPr>
            <w:color w:val="0000ED"/>
            <w:spacing w:val="13"/>
            <w:u w:val="single" w:color="0000ED"/>
          </w:rPr>
          <w:t> </w:t>
        </w:r>
        <w:r>
          <w:rPr>
            <w:color w:val="0000ED"/>
            <w:u w:val="single" w:color="0000ED"/>
          </w:rPr>
          <w:t>de</w:t>
        </w:r>
        <w:r>
          <w:rPr>
            <w:color w:val="0000ED"/>
            <w:spacing w:val="13"/>
            <w:u w:val="single" w:color="0000ED"/>
          </w:rPr>
          <w:t> </w:t>
        </w:r>
        <w:r>
          <w:rPr>
            <w:color w:val="0000ED"/>
            <w:u w:val="single" w:color="0000ED"/>
          </w:rPr>
          <w:t>2011</w:t>
        </w:r>
        <w:r>
          <w:rPr>
            <w:color w:val="0000ED"/>
            <w:spacing w:val="13"/>
            <w:u w:val="single" w:color="0000ED"/>
          </w:rPr>
          <w:t> </w:t>
        </w:r>
        <w:r>
          <w:rPr>
            <w:color w:val="0000ED"/>
            <w:u w:val="single" w:color="0000ED"/>
          </w:rPr>
          <w:t>(Lei</w:t>
        </w:r>
        <w:r>
          <w:rPr>
            <w:color w:val="0000ED"/>
            <w:spacing w:val="13"/>
            <w:u w:val="single" w:color="0000ED"/>
          </w:rPr>
          <w:t> </w:t>
        </w:r>
        <w:r>
          <w:rPr>
            <w:color w:val="0000ED"/>
            <w:u w:val="single" w:color="0000ED"/>
          </w:rPr>
          <w:t>de Acesso</w:t>
        </w:r>
        <w:r>
          <w:rPr>
            <w:color w:val="0000ED"/>
            <w:spacing w:val="13"/>
            <w:u w:val="single" w:color="0000ED"/>
          </w:rPr>
          <w:t> </w:t>
        </w:r>
        <w:r>
          <w:rPr>
            <w:color w:val="0000ED"/>
            <w:u w:val="single" w:color="0000ED"/>
          </w:rPr>
          <w:t>à</w:t>
        </w:r>
        <w:r>
          <w:rPr>
            <w:color w:val="0000ED"/>
            <w:spacing w:val="13"/>
            <w:u w:val="single" w:color="0000ED"/>
          </w:rPr>
          <w:t> </w:t>
        </w:r>
        <w:r>
          <w:rPr>
            <w:color w:val="0000ED"/>
            <w:u w:val="single" w:color="0000ED"/>
          </w:rPr>
          <w:t>Informação)</w:t>
        </w:r>
      </w:hyperlink>
      <w:r>
        <w:rPr/>
        <w:t>,</w:t>
      </w:r>
      <w:r>
        <w:rPr>
          <w:spacing w:val="13"/>
        </w:rPr>
        <w:t> </w:t>
      </w:r>
      <w:r>
        <w:rPr/>
        <w:t>passa</w:t>
      </w:r>
      <w:r>
        <w:rPr>
          <w:spacing w:val="13"/>
        </w:rPr>
        <w:t> </w:t>
      </w:r>
      <w:r>
        <w:rPr/>
        <w:t>vigorar com a seguinte redação:</w:t>
      </w:r>
    </w:p>
    <w:p>
      <w:pPr>
        <w:pStyle w:val="BodyText"/>
        <w:spacing w:before="5"/>
        <w:ind w:left="0" w:firstLine="0"/>
        <w:jc w:val="left"/>
      </w:pPr>
    </w:p>
    <w:p>
      <w:pPr>
        <w:pStyle w:val="BodyText"/>
        <w:spacing w:before="1"/>
        <w:ind w:left="1870" w:firstLine="0"/>
        <w:jc w:val="left"/>
      </w:pPr>
      <w:hyperlink r:id="rId35">
        <w:r>
          <w:rPr>
            <w:color w:val="0000ED"/>
            <w:u w:val="single" w:color="0000ED"/>
          </w:rPr>
          <w:t>“Art. 12.</w:t>
        </w:r>
      </w:hyperlink>
      <w:r>
        <w:rPr>
          <w:color w:val="0000ED"/>
          <w:spacing w:val="55"/>
        </w:rPr>
        <w:t> </w:t>
      </w:r>
      <w:r>
        <w:rPr/>
        <w:t>O serviço de busca e de fornecimento de informação é </w:t>
      </w:r>
      <w:r>
        <w:rPr>
          <w:spacing w:val="-2"/>
        </w:rPr>
        <w:t>gratuito.</w:t>
      </w:r>
    </w:p>
    <w:p>
      <w:pPr>
        <w:pStyle w:val="BodyText"/>
        <w:spacing w:line="235" w:lineRule="auto"/>
        <w:ind w:left="1300" w:right="1357"/>
      </w:pPr>
      <w:r>
        <w:rPr/>
        <w:t>§ 1º</w:t>
      </w:r>
      <w:r>
        <w:rPr>
          <w:spacing w:val="40"/>
        </w:rPr>
        <w:t> </w:t>
      </w:r>
      <w:r>
        <w:rPr/>
        <w:t>O órgão ou a entidade poderá cobrar exclusivamente o valor necessário </w:t>
      </w:r>
      <w:r>
        <w:rPr/>
        <w:t>ao ressarcimento dos custos dos serviços e dos materiais utilizados, quando o serviço de busca e de fornecimento da informação exigir reprodução de documentos pelo órgão ou pela entidade pública consultada.</w:t>
      </w:r>
    </w:p>
    <w:p>
      <w:pPr>
        <w:pStyle w:val="BodyText"/>
        <w:spacing w:line="235" w:lineRule="auto"/>
        <w:ind w:left="1300" w:right="1357"/>
      </w:pPr>
      <w:r>
        <w:rPr/>
        <w:t>§ 2º</w:t>
      </w:r>
      <w:r>
        <w:rPr>
          <w:spacing w:val="40"/>
        </w:rPr>
        <w:t> </w:t>
      </w:r>
      <w:r>
        <w:rPr/>
        <w:t>Estará isento de ressarcir os custos previstos no § 1º deste artigo aquele cuja situação econômica não lhe permita fazê-lo sem prejuízo do sustento próprio ou da família, declarada nos termos da </w:t>
      </w:r>
      <w:hyperlink r:id="rId36">
        <w:r>
          <w:rPr>
            <w:color w:val="0000ED"/>
            <w:u w:val="single" w:color="0000ED"/>
          </w:rPr>
          <w:t>Lei nº 7.115, de 29 de agosto de 1983</w:t>
        </w:r>
      </w:hyperlink>
      <w:r>
        <w:rPr/>
        <w:t>.” (NR)</w:t>
      </w:r>
    </w:p>
    <w:p>
      <w:pPr>
        <w:pStyle w:val="BodyText"/>
        <w:spacing w:before="5"/>
        <w:ind w:left="0" w:firstLine="0"/>
        <w:jc w:val="left"/>
      </w:pPr>
    </w:p>
    <w:p>
      <w:pPr>
        <w:pStyle w:val="BodyText"/>
        <w:spacing w:before="0"/>
        <w:ind w:left="670" w:firstLine="0"/>
        <w:jc w:val="left"/>
      </w:pPr>
      <w:r>
        <w:rPr/>
        <w:t>Art. 53.</w:t>
      </w:r>
      <w:r>
        <w:rPr>
          <w:spacing w:val="55"/>
        </w:rPr>
        <w:t> </w:t>
      </w:r>
      <w:r>
        <w:rPr/>
        <w:t>O caput do art. 3º da </w:t>
      </w:r>
      <w:hyperlink r:id="rId37">
        <w:r>
          <w:rPr>
            <w:color w:val="0000ED"/>
            <w:u w:val="single" w:color="0000ED"/>
          </w:rPr>
          <w:t>Lei nº 12.682, de 9 de julho de 2012</w:t>
        </w:r>
      </w:hyperlink>
      <w:r>
        <w:rPr/>
        <w:t>, passa a vigorar com a seguinte </w:t>
      </w:r>
      <w:r>
        <w:rPr>
          <w:spacing w:val="-2"/>
        </w:rPr>
        <w:t>redação:</w:t>
      </w:r>
    </w:p>
    <w:p>
      <w:pPr>
        <w:pStyle w:val="BodyText"/>
        <w:spacing w:before="9"/>
        <w:ind w:left="0" w:firstLine="0"/>
        <w:jc w:val="left"/>
      </w:pPr>
    </w:p>
    <w:p>
      <w:pPr>
        <w:pStyle w:val="BodyText"/>
        <w:spacing w:line="235" w:lineRule="auto" w:before="0"/>
        <w:ind w:left="1300" w:right="1357"/>
      </w:pPr>
      <w:hyperlink r:id="rId38">
        <w:r>
          <w:rPr>
            <w:color w:val="0000ED"/>
            <w:u w:val="single" w:color="0000ED"/>
          </w:rPr>
          <w:t>“Art. 3º</w:t>
        </w:r>
      </w:hyperlink>
      <w:r>
        <w:rPr>
          <w:color w:val="0000ED"/>
          <w:spacing w:val="40"/>
        </w:rPr>
        <w:t> </w:t>
      </w:r>
      <w:r>
        <w:rPr/>
        <w:t>O processo de digitalização deverá ser realizado de forma a manter a integridade, a autenticidade e, se necessário, a confidencialidade do documento </w:t>
      </w:r>
      <w:r>
        <w:rPr/>
        <w:t>digital, com o emprego de assinatura eletrônica.</w:t>
      </w:r>
    </w:p>
    <w:p>
      <w:pPr>
        <w:pStyle w:val="BodyText"/>
        <w:tabs>
          <w:tab w:pos="8039" w:val="left" w:leader="dot"/>
        </w:tabs>
        <w:spacing w:before="221"/>
        <w:ind w:left="1870" w:firstLine="0"/>
        <w:jc w:val="left"/>
      </w:pPr>
      <w:r>
        <w:rPr>
          <w:spacing w:val="-10"/>
        </w:rPr>
        <w:t>.</w:t>
      </w:r>
      <w:r>
        <w:rPr>
          <w:rFonts w:ascii="Times New Roman" w:hAnsi="Times New Roman"/>
        </w:rPr>
        <w:tab/>
      </w:r>
      <w:r>
        <w:rPr/>
        <w:t>”</w:t>
      </w:r>
      <w:r>
        <w:rPr>
          <w:spacing w:val="-2"/>
        </w:rPr>
        <w:t> </w:t>
      </w:r>
      <w:r>
        <w:rPr>
          <w:spacing w:val="-4"/>
        </w:rPr>
        <w:t>(NR)</w:t>
      </w:r>
    </w:p>
    <w:p>
      <w:pPr>
        <w:pStyle w:val="BodyText"/>
        <w:spacing w:before="5"/>
        <w:ind w:left="0" w:firstLine="0"/>
        <w:jc w:val="left"/>
      </w:pPr>
    </w:p>
    <w:p>
      <w:pPr>
        <w:pStyle w:val="BodyText"/>
        <w:spacing w:line="484" w:lineRule="auto" w:before="0"/>
        <w:ind w:left="1870" w:right="1358" w:hanging="1201"/>
        <w:jc w:val="left"/>
      </w:pPr>
      <w:r>
        <w:rPr/>
        <w:t>Art.</w:t>
      </w:r>
      <w:r>
        <w:rPr>
          <w:spacing w:val="-2"/>
        </w:rPr>
        <w:t> </w:t>
      </w:r>
      <w:r>
        <w:rPr/>
        <w:t>54.</w:t>
      </w:r>
      <w:r>
        <w:rPr>
          <w:spacing w:val="39"/>
        </w:rPr>
        <w:t> </w:t>
      </w:r>
      <w:r>
        <w:rPr/>
        <w:t>A</w:t>
      </w:r>
      <w:r>
        <w:rPr>
          <w:spacing w:val="-13"/>
        </w:rPr>
        <w:t> </w:t>
      </w:r>
      <w:hyperlink r:id="rId9">
        <w:r>
          <w:rPr>
            <w:color w:val="0000ED"/>
            <w:u w:val="single" w:color="0000ED"/>
          </w:rPr>
          <w:t>Lei</w:t>
        </w:r>
        <w:r>
          <w:rPr>
            <w:color w:val="0000ED"/>
            <w:spacing w:val="-2"/>
            <w:u w:val="single" w:color="0000ED"/>
          </w:rPr>
          <w:t> </w:t>
        </w:r>
        <w:r>
          <w:rPr>
            <w:color w:val="0000ED"/>
            <w:u w:val="single" w:color="0000ED"/>
          </w:rPr>
          <w:t>nº</w:t>
        </w:r>
        <w:r>
          <w:rPr>
            <w:color w:val="0000ED"/>
            <w:spacing w:val="-2"/>
            <w:u w:val="single" w:color="0000ED"/>
          </w:rPr>
          <w:t> </w:t>
        </w:r>
        <w:r>
          <w:rPr>
            <w:color w:val="0000ED"/>
            <w:u w:val="single" w:color="0000ED"/>
          </w:rPr>
          <w:t>13.460,</w:t>
        </w:r>
        <w:r>
          <w:rPr>
            <w:color w:val="0000ED"/>
            <w:spacing w:val="-2"/>
            <w:u w:val="single" w:color="0000ED"/>
          </w:rPr>
          <w:t> </w:t>
        </w:r>
        <w:r>
          <w:rPr>
            <w:color w:val="0000ED"/>
            <w:u w:val="single" w:color="0000ED"/>
          </w:rPr>
          <w:t>de</w:t>
        </w:r>
        <w:r>
          <w:rPr>
            <w:color w:val="0000ED"/>
            <w:spacing w:val="-2"/>
            <w:u w:val="single" w:color="0000ED"/>
          </w:rPr>
          <w:t> </w:t>
        </w:r>
        <w:r>
          <w:rPr>
            <w:color w:val="0000ED"/>
            <w:u w:val="single" w:color="0000ED"/>
          </w:rPr>
          <w:t>26</w:t>
        </w:r>
        <w:r>
          <w:rPr>
            <w:color w:val="0000ED"/>
            <w:spacing w:val="-2"/>
            <w:u w:val="single" w:color="0000ED"/>
          </w:rPr>
          <w:t> </w:t>
        </w:r>
        <w:r>
          <w:rPr>
            <w:color w:val="0000ED"/>
            <w:u w:val="single" w:color="0000ED"/>
          </w:rPr>
          <w:t>de</w:t>
        </w:r>
        <w:r>
          <w:rPr>
            <w:color w:val="0000ED"/>
            <w:spacing w:val="-2"/>
            <w:u w:val="single" w:color="0000ED"/>
          </w:rPr>
          <w:t> </w:t>
        </w:r>
        <w:r>
          <w:rPr>
            <w:color w:val="0000ED"/>
            <w:u w:val="single" w:color="0000ED"/>
          </w:rPr>
          <w:t>junho</w:t>
        </w:r>
        <w:r>
          <w:rPr>
            <w:color w:val="0000ED"/>
            <w:spacing w:val="-2"/>
            <w:u w:val="single" w:color="0000ED"/>
          </w:rPr>
          <w:t> </w:t>
        </w:r>
        <w:r>
          <w:rPr>
            <w:color w:val="0000ED"/>
            <w:u w:val="single" w:color="0000ED"/>
          </w:rPr>
          <w:t>de</w:t>
        </w:r>
        <w:r>
          <w:rPr>
            <w:color w:val="0000ED"/>
            <w:spacing w:val="-2"/>
            <w:u w:val="single" w:color="0000ED"/>
          </w:rPr>
          <w:t> </w:t>
        </w:r>
        <w:r>
          <w:rPr>
            <w:color w:val="0000ED"/>
            <w:u w:val="single" w:color="0000ED"/>
          </w:rPr>
          <w:t>2017</w:t>
        </w:r>
      </w:hyperlink>
      <w:r>
        <w:rPr/>
        <w:t>,</w:t>
      </w:r>
      <w:r>
        <w:rPr>
          <w:spacing w:val="-2"/>
        </w:rPr>
        <w:t> </w:t>
      </w:r>
      <w:r>
        <w:rPr/>
        <w:t>passa</w:t>
      </w:r>
      <w:r>
        <w:rPr>
          <w:spacing w:val="-2"/>
        </w:rPr>
        <w:t> </w:t>
      </w:r>
      <w:r>
        <w:rPr/>
        <w:t>a</w:t>
      </w:r>
      <w:r>
        <w:rPr>
          <w:spacing w:val="-2"/>
        </w:rPr>
        <w:t> </w:t>
      </w:r>
      <w:r>
        <w:rPr/>
        <w:t>vigorar</w:t>
      </w:r>
      <w:r>
        <w:rPr>
          <w:spacing w:val="-2"/>
        </w:rPr>
        <w:t> </w:t>
      </w:r>
      <w:r>
        <w:rPr/>
        <w:t>com</w:t>
      </w:r>
      <w:r>
        <w:rPr>
          <w:spacing w:val="-2"/>
        </w:rPr>
        <w:t> </w:t>
      </w:r>
      <w:r>
        <w:rPr/>
        <w:t>as</w:t>
      </w:r>
      <w:r>
        <w:rPr>
          <w:spacing w:val="-2"/>
        </w:rPr>
        <w:t> </w:t>
      </w:r>
      <w:r>
        <w:rPr/>
        <w:t>seguintes</w:t>
      </w:r>
      <w:r>
        <w:rPr>
          <w:spacing w:val="-2"/>
        </w:rPr>
        <w:t> </w:t>
      </w:r>
      <w:r>
        <w:rPr/>
        <w:t>alterações: “Art. 7º . .................................................................................................................</w:t>
      </w:r>
    </w:p>
    <w:p>
      <w:pPr>
        <w:spacing w:line="216" w:lineRule="exact" w:before="0"/>
        <w:ind w:left="1870" w:right="0" w:firstLine="0"/>
        <w:jc w:val="left"/>
        <w:rPr>
          <w:sz w:val="20"/>
        </w:rPr>
      </w:pPr>
      <w:r>
        <w:rPr>
          <w:spacing w:val="-2"/>
          <w:sz w:val="20"/>
        </w:rPr>
        <w:t>.................................................................................................................................</w:t>
      </w:r>
    </w:p>
    <w:p>
      <w:pPr>
        <w:pStyle w:val="BodyText"/>
        <w:spacing w:line="235" w:lineRule="auto"/>
        <w:ind w:left="1300" w:right="1357"/>
      </w:pPr>
      <w:hyperlink r:id="rId39">
        <w:r>
          <w:rPr>
            <w:color w:val="0000ED"/>
            <w:u w:val="single" w:color="0000ED"/>
          </w:rPr>
          <w:t>§ 6º</w:t>
        </w:r>
      </w:hyperlink>
      <w:r>
        <w:rPr>
          <w:color w:val="0000ED"/>
          <w:spacing w:val="40"/>
        </w:rPr>
        <w:t> </w:t>
      </w:r>
      <w:r>
        <w:rPr/>
        <w:t>Compete a cada ente federado disponibilizar as informações dos </w:t>
      </w:r>
      <w:r>
        <w:rPr/>
        <w:t>serviços prestados, conforme disposto nas suas Cartas de Serviços ao Usuário, na Base Nacional de Serviços Públicos, mantida pelo Poder Executivo federal, em formato aberto e interoperável, nos termos do regulamento do Poder Executivo federal.” (NR)</w:t>
      </w:r>
    </w:p>
    <w:p>
      <w:pPr>
        <w:pStyle w:val="BodyText"/>
        <w:spacing w:line="235" w:lineRule="auto"/>
        <w:ind w:left="1300" w:right="1357"/>
      </w:pPr>
      <w:hyperlink r:id="rId40">
        <w:r>
          <w:rPr>
            <w:color w:val="0000ED"/>
            <w:u w:val="single" w:color="0000ED"/>
          </w:rPr>
          <w:t>“Art. 10-A.</w:t>
        </w:r>
      </w:hyperlink>
      <w:r>
        <w:rPr>
          <w:color w:val="0000ED"/>
          <w:spacing w:val="40"/>
        </w:rPr>
        <w:t> </w:t>
      </w:r>
      <w:r>
        <w:rPr/>
        <w:t>Para fins de acesso a informações e serviços, de exercício de direitos </w:t>
      </w:r>
      <w:r>
        <w:rPr/>
        <w:t>e obrigações ou de obtenção de benefícios perante os órgãos e as entidades federais, estaduais, distritais e municipais ou os serviços públicos delegados, a apresentação de documento de identificação com fé pública em que conste o número de inscrição no Cadastro de Pessoas Físicas (CPF) será suficiente para identificação do cidadão, dispensada a apresentação de qualquer outro documento.</w:t>
      </w:r>
    </w:p>
    <w:p>
      <w:pPr>
        <w:pStyle w:val="BodyText"/>
        <w:spacing w:line="235" w:lineRule="auto" w:before="223"/>
        <w:ind w:left="1300" w:right="1357"/>
      </w:pPr>
      <w:r>
        <w:rPr/>
        <w:t>§ 1º</w:t>
      </w:r>
      <w:r>
        <w:rPr>
          <w:spacing w:val="40"/>
        </w:rPr>
        <w:t> </w:t>
      </w:r>
      <w:r>
        <w:rPr/>
        <w:t>Os cadastros, os formulários, os sistemas e outros instrumentos exigidos dos usuários para a prestação de serviço público deverão disponibilizar campo para registro do número de inscrição no CPF, de preenchimento obrigatório para cidadãos brasileiros </w:t>
      </w:r>
      <w:r>
        <w:rPr/>
        <w:t>e estrangeiros residentes no Brasil, que será suficiente para sua identificação, vedada a exigência de apresentação de qualquer outro número para esse fim.</w:t>
      </w:r>
    </w:p>
    <w:p>
      <w:pPr>
        <w:pStyle w:val="BodyText"/>
        <w:spacing w:line="235" w:lineRule="auto"/>
        <w:ind w:left="1300" w:right="1357"/>
      </w:pPr>
      <w:r>
        <w:rPr/>
        <w:t>§ 2º</w:t>
      </w:r>
      <w:r>
        <w:rPr>
          <w:spacing w:val="40"/>
        </w:rPr>
        <w:t> </w:t>
      </w:r>
      <w:r>
        <w:rPr/>
        <w:t>O número de inscrição no CPF poderá ser declarado pelo usuário do serviço público, desde que acompanhado de documento de identificação com fé pública, </w:t>
      </w:r>
      <w:r>
        <w:rPr/>
        <w:t>nos termos da lei.</w:t>
      </w:r>
    </w:p>
    <w:p>
      <w:pPr>
        <w:pStyle w:val="BodyText"/>
        <w:spacing w:line="235" w:lineRule="auto"/>
        <w:ind w:left="1300" w:right="1357"/>
      </w:pPr>
      <w:r>
        <w:rPr/>
        <w:t>§ 3º</w:t>
      </w:r>
      <w:r>
        <w:rPr>
          <w:spacing w:val="40"/>
        </w:rPr>
        <w:t> </w:t>
      </w:r>
      <w:r>
        <w:rPr/>
        <w:t>Ato de cada ente federativo ou Poder poderá dispor sobre casos </w:t>
      </w:r>
      <w:r>
        <w:rPr/>
        <w:t>excepcionais ao previsto no caput deste artigo.”</w:t>
      </w:r>
    </w:p>
    <w:p>
      <w:pPr>
        <w:pStyle w:val="BodyText"/>
        <w:spacing w:before="6"/>
        <w:ind w:left="0" w:firstLine="0"/>
        <w:jc w:val="left"/>
      </w:pPr>
    </w:p>
    <w:p>
      <w:pPr>
        <w:pStyle w:val="BodyText"/>
        <w:spacing w:before="0"/>
        <w:ind w:left="670" w:firstLine="0"/>
        <w:jc w:val="left"/>
      </w:pPr>
      <w:r>
        <w:rPr/>
        <w:t>Art. 55.</w:t>
      </w:r>
      <w:r>
        <w:rPr>
          <w:spacing w:val="55"/>
        </w:rPr>
        <w:t> </w:t>
      </w:r>
      <w:r>
        <w:rPr/>
        <w:t>Esta Lei entra em vigor após </w:t>
      </w:r>
      <w:r>
        <w:rPr>
          <w:spacing w:val="-2"/>
        </w:rPr>
        <w:t>decorridos:</w:t>
      </w:r>
    </w:p>
    <w:p>
      <w:pPr>
        <w:pStyle w:val="ListParagraph"/>
        <w:numPr>
          <w:ilvl w:val="0"/>
          <w:numId w:val="24"/>
        </w:numPr>
        <w:tabs>
          <w:tab w:pos="781" w:val="left" w:leader="none"/>
        </w:tabs>
        <w:spacing w:line="240" w:lineRule="auto" w:before="220" w:after="0"/>
        <w:ind w:left="781" w:right="0" w:hanging="111"/>
        <w:jc w:val="left"/>
        <w:rPr>
          <w:sz w:val="20"/>
        </w:rPr>
      </w:pPr>
      <w:r>
        <w:rPr>
          <w:sz w:val="20"/>
        </w:rPr>
        <w:t>- 90 (noventa) dias de sua publicação oficial, para a </w:t>
      </w:r>
      <w:r>
        <w:rPr>
          <w:spacing w:val="-2"/>
          <w:sz w:val="20"/>
        </w:rPr>
        <w:t>União;</w:t>
      </w:r>
    </w:p>
    <w:p>
      <w:pPr>
        <w:pStyle w:val="ListParagraph"/>
        <w:numPr>
          <w:ilvl w:val="0"/>
          <w:numId w:val="24"/>
        </w:numPr>
        <w:tabs>
          <w:tab w:pos="836" w:val="left" w:leader="none"/>
        </w:tabs>
        <w:spacing w:line="240" w:lineRule="auto" w:before="221" w:after="0"/>
        <w:ind w:left="836" w:right="0" w:hanging="166"/>
        <w:jc w:val="left"/>
        <w:rPr>
          <w:sz w:val="20"/>
        </w:rPr>
      </w:pPr>
      <w:r>
        <w:rPr>
          <w:sz w:val="20"/>
        </w:rPr>
        <w:t>- 120 (cento e vinte) dias de sua publicação oficial, para os Estados e o Distrito </w:t>
      </w:r>
      <w:r>
        <w:rPr>
          <w:spacing w:val="-2"/>
          <w:sz w:val="20"/>
        </w:rPr>
        <w:t>Federal;</w:t>
      </w:r>
    </w:p>
    <w:p>
      <w:pPr>
        <w:pStyle w:val="ListParagraph"/>
        <w:numPr>
          <w:ilvl w:val="0"/>
          <w:numId w:val="24"/>
        </w:numPr>
        <w:tabs>
          <w:tab w:pos="892" w:val="left" w:leader="none"/>
        </w:tabs>
        <w:spacing w:line="240" w:lineRule="auto" w:before="220" w:after="0"/>
        <w:ind w:left="892" w:right="0" w:hanging="222"/>
        <w:jc w:val="left"/>
        <w:rPr>
          <w:sz w:val="20"/>
        </w:rPr>
      </w:pPr>
      <w:r>
        <w:rPr>
          <w:sz w:val="20"/>
        </w:rPr>
        <w:t>- 180 (cento e oitenta) dias de sua publicação oficial, para os </w:t>
      </w:r>
      <w:r>
        <w:rPr>
          <w:spacing w:val="-2"/>
          <w:sz w:val="20"/>
        </w:rPr>
        <w:t>Municípios.</w:t>
      </w:r>
    </w:p>
    <w:p>
      <w:pPr>
        <w:spacing w:before="223"/>
        <w:ind w:left="670" w:right="0" w:firstLine="0"/>
        <w:jc w:val="left"/>
        <w:rPr>
          <w:sz w:val="19"/>
        </w:rPr>
      </w:pPr>
      <w:r>
        <w:rPr/>
        <mc:AlternateContent>
          <mc:Choice Requires="wps">
            <w:drawing>
              <wp:anchor distT="0" distB="0" distL="0" distR="0" allowOverlap="1" layoutInCell="1" locked="0" behindDoc="0" simplePos="0" relativeHeight="15728640">
                <wp:simplePos x="0" y="0"/>
                <wp:positionH relativeFrom="page">
                  <wp:posOffset>2803813</wp:posOffset>
                </wp:positionH>
                <wp:positionV relativeFrom="paragraph">
                  <wp:posOffset>297227</wp:posOffset>
                </wp:positionV>
                <wp:extent cx="57785" cy="95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7785" cy="9525"/>
                        </a:xfrm>
                        <a:custGeom>
                          <a:avLst/>
                          <a:gdLst/>
                          <a:ahLst/>
                          <a:cxnLst/>
                          <a:rect l="l" t="t" r="r" b="b"/>
                          <a:pathLst>
                            <a:path w="57785" h="9525">
                              <a:moveTo>
                                <a:pt x="57474" y="9529"/>
                              </a:moveTo>
                              <a:lnTo>
                                <a:pt x="0" y="9529"/>
                              </a:lnTo>
                              <a:lnTo>
                                <a:pt x="0" y="0"/>
                              </a:lnTo>
                              <a:lnTo>
                                <a:pt x="57474" y="0"/>
                              </a:lnTo>
                              <a:lnTo>
                                <a:pt x="57474" y="95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0.77269pt;margin-top:23.403732pt;width:4.525540pt;height:.750349pt;mso-position-horizontal-relative:page;mso-position-vertical-relative:paragraph;z-index:15728640" id="docshape1"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29152">
                <wp:simplePos x="0" y="0"/>
                <wp:positionH relativeFrom="page">
                  <wp:posOffset>4225335</wp:posOffset>
                </wp:positionH>
                <wp:positionV relativeFrom="paragraph">
                  <wp:posOffset>297227</wp:posOffset>
                </wp:positionV>
                <wp:extent cx="57785" cy="95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7785" cy="9525"/>
                        </a:xfrm>
                        <a:custGeom>
                          <a:avLst/>
                          <a:gdLst/>
                          <a:ahLst/>
                          <a:cxnLst/>
                          <a:rect l="l" t="t" r="r" b="b"/>
                          <a:pathLst>
                            <a:path w="57785" h="9525">
                              <a:moveTo>
                                <a:pt x="57474" y="9529"/>
                              </a:moveTo>
                              <a:lnTo>
                                <a:pt x="0" y="9529"/>
                              </a:lnTo>
                              <a:lnTo>
                                <a:pt x="0" y="0"/>
                              </a:lnTo>
                              <a:lnTo>
                                <a:pt x="57474" y="0"/>
                              </a:lnTo>
                              <a:lnTo>
                                <a:pt x="57474" y="95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2.703613pt;margin-top:23.403732pt;width:4.525540pt;height:.750349pt;mso-position-horizontal-relative:page;mso-position-vertical-relative:paragraph;z-index:15729152" id="docshape2" filled="true" fillcolor="#000000" stroked="false">
                <v:fill type="solid"/>
                <w10:wrap type="none"/>
              </v:rect>
            </w:pict>
          </mc:Fallback>
        </mc:AlternateContent>
      </w:r>
      <w:r>
        <w:rPr>
          <w:sz w:val="19"/>
        </w:rPr>
        <w:t>Brasília,</w:t>
      </w:r>
      <w:r>
        <w:rPr>
          <w:spacing w:val="7"/>
          <w:sz w:val="19"/>
        </w:rPr>
        <w:t> </w:t>
      </w:r>
      <w:r>
        <w:rPr>
          <w:sz w:val="19"/>
        </w:rPr>
        <w:t>29</w:t>
      </w:r>
      <w:r>
        <w:rPr>
          <w:spacing w:val="8"/>
          <w:sz w:val="19"/>
        </w:rPr>
        <w:t> </w:t>
      </w:r>
      <w:r>
        <w:rPr>
          <w:sz w:val="19"/>
        </w:rPr>
        <w:t>de</w:t>
      </w:r>
      <w:r>
        <w:rPr>
          <w:spacing w:val="68"/>
          <w:sz w:val="19"/>
        </w:rPr>
        <w:t> </w:t>
      </w:r>
      <w:r>
        <w:rPr>
          <w:sz w:val="19"/>
        </w:rPr>
        <w:t>março</w:t>
      </w:r>
      <w:r>
        <w:rPr>
          <w:spacing w:val="68"/>
          <w:sz w:val="19"/>
        </w:rPr>
        <w:t> </w:t>
      </w:r>
      <w:r>
        <w:rPr>
          <w:sz w:val="19"/>
        </w:rPr>
        <w:t>de</w:t>
      </w:r>
      <w:r>
        <w:rPr>
          <w:spacing w:val="8"/>
          <w:sz w:val="19"/>
        </w:rPr>
        <w:t> </w:t>
      </w:r>
      <w:r>
        <w:rPr>
          <w:sz w:val="19"/>
        </w:rPr>
        <w:t>2021;</w:t>
      </w:r>
      <w:r>
        <w:rPr>
          <w:spacing w:val="8"/>
          <w:sz w:val="19"/>
        </w:rPr>
        <w:t> </w:t>
      </w:r>
      <w:r>
        <w:rPr>
          <w:sz w:val="19"/>
        </w:rPr>
        <w:t>200</w:t>
      </w:r>
      <w:r>
        <w:rPr>
          <w:position w:val="8"/>
          <w:sz w:val="16"/>
        </w:rPr>
        <w:t>o</w:t>
      </w:r>
      <w:r>
        <w:rPr>
          <w:spacing w:val="15"/>
          <w:position w:val="8"/>
          <w:sz w:val="16"/>
        </w:rPr>
        <w:t> </w:t>
      </w:r>
      <w:r>
        <w:rPr>
          <w:sz w:val="19"/>
        </w:rPr>
        <w:t>da</w:t>
      </w:r>
      <w:r>
        <w:rPr>
          <w:spacing w:val="8"/>
          <w:sz w:val="19"/>
        </w:rPr>
        <w:t> </w:t>
      </w:r>
      <w:r>
        <w:rPr>
          <w:sz w:val="19"/>
        </w:rPr>
        <w:t>Independência</w:t>
      </w:r>
      <w:r>
        <w:rPr>
          <w:spacing w:val="8"/>
          <w:sz w:val="19"/>
        </w:rPr>
        <w:t> </w:t>
      </w:r>
      <w:r>
        <w:rPr>
          <w:sz w:val="19"/>
        </w:rPr>
        <w:t>e</w:t>
      </w:r>
      <w:r>
        <w:rPr>
          <w:spacing w:val="8"/>
          <w:sz w:val="19"/>
        </w:rPr>
        <w:t> </w:t>
      </w:r>
      <w:r>
        <w:rPr>
          <w:sz w:val="19"/>
        </w:rPr>
        <w:t>133</w:t>
      </w:r>
      <w:r>
        <w:rPr>
          <w:position w:val="8"/>
          <w:sz w:val="16"/>
        </w:rPr>
        <w:t>o</w:t>
      </w:r>
      <w:r>
        <w:rPr>
          <w:spacing w:val="16"/>
          <w:position w:val="8"/>
          <w:sz w:val="16"/>
        </w:rPr>
        <w:t> </w:t>
      </w:r>
      <w:r>
        <w:rPr>
          <w:sz w:val="19"/>
        </w:rPr>
        <w:t>da</w:t>
      </w:r>
      <w:r>
        <w:rPr>
          <w:spacing w:val="8"/>
          <w:sz w:val="19"/>
        </w:rPr>
        <w:t> </w:t>
      </w:r>
      <w:r>
        <w:rPr>
          <w:spacing w:val="-2"/>
          <w:sz w:val="19"/>
        </w:rPr>
        <w:t>República.</w:t>
      </w:r>
    </w:p>
    <w:p>
      <w:pPr>
        <w:pStyle w:val="BodyText"/>
        <w:spacing w:before="13"/>
        <w:ind w:left="0" w:firstLine="0"/>
        <w:jc w:val="left"/>
        <w:rPr>
          <w:sz w:val="19"/>
        </w:rPr>
      </w:pPr>
    </w:p>
    <w:p>
      <w:pPr>
        <w:spacing w:before="0"/>
        <w:ind w:left="100" w:right="0" w:firstLine="0"/>
        <w:jc w:val="left"/>
        <w:rPr>
          <w:sz w:val="19"/>
        </w:rPr>
      </w:pPr>
      <w:r>
        <w:rPr>
          <w:sz w:val="19"/>
        </w:rPr>
        <w:t>JAIR</w:t>
      </w:r>
      <w:r>
        <w:rPr>
          <w:spacing w:val="13"/>
          <w:sz w:val="19"/>
        </w:rPr>
        <w:t> </w:t>
      </w:r>
      <w:r>
        <w:rPr>
          <w:sz w:val="19"/>
        </w:rPr>
        <w:t>MESSIAS</w:t>
      </w:r>
      <w:r>
        <w:rPr>
          <w:spacing w:val="14"/>
          <w:sz w:val="19"/>
        </w:rPr>
        <w:t> </w:t>
      </w:r>
      <w:r>
        <w:rPr>
          <w:spacing w:val="-2"/>
          <w:sz w:val="19"/>
        </w:rPr>
        <w:t>BOLSONARO</w:t>
      </w:r>
    </w:p>
    <w:p>
      <w:pPr>
        <w:spacing w:before="7"/>
        <w:ind w:left="100" w:right="0" w:firstLine="0"/>
        <w:jc w:val="left"/>
        <w:rPr>
          <w:rFonts w:ascii="Arial" w:hAnsi="Arial"/>
          <w:i/>
          <w:sz w:val="19"/>
        </w:rPr>
      </w:pPr>
      <w:r>
        <w:rPr>
          <w:rFonts w:ascii="Arial" w:hAnsi="Arial"/>
          <w:i/>
          <w:sz w:val="19"/>
        </w:rPr>
        <w:t>André</w:t>
      </w:r>
      <w:r>
        <w:rPr>
          <w:rFonts w:ascii="Arial" w:hAnsi="Arial"/>
          <w:i/>
          <w:spacing w:val="10"/>
          <w:sz w:val="19"/>
        </w:rPr>
        <w:t> </w:t>
      </w:r>
      <w:r>
        <w:rPr>
          <w:rFonts w:ascii="Arial" w:hAnsi="Arial"/>
          <w:i/>
          <w:sz w:val="19"/>
        </w:rPr>
        <w:t>Luiz</w:t>
      </w:r>
      <w:r>
        <w:rPr>
          <w:rFonts w:ascii="Arial" w:hAnsi="Arial"/>
          <w:i/>
          <w:spacing w:val="10"/>
          <w:sz w:val="19"/>
        </w:rPr>
        <w:t> </w:t>
      </w:r>
      <w:r>
        <w:rPr>
          <w:rFonts w:ascii="Arial" w:hAnsi="Arial"/>
          <w:i/>
          <w:sz w:val="19"/>
        </w:rPr>
        <w:t>de</w:t>
      </w:r>
      <w:r>
        <w:rPr>
          <w:rFonts w:ascii="Arial" w:hAnsi="Arial"/>
          <w:i/>
          <w:spacing w:val="2"/>
          <w:sz w:val="19"/>
        </w:rPr>
        <w:t> </w:t>
      </w:r>
      <w:r>
        <w:rPr>
          <w:rFonts w:ascii="Arial" w:hAnsi="Arial"/>
          <w:i/>
          <w:sz w:val="19"/>
        </w:rPr>
        <w:t>Almeida</w:t>
      </w:r>
      <w:r>
        <w:rPr>
          <w:rFonts w:ascii="Arial" w:hAnsi="Arial"/>
          <w:i/>
          <w:spacing w:val="10"/>
          <w:sz w:val="19"/>
        </w:rPr>
        <w:t> </w:t>
      </w:r>
      <w:r>
        <w:rPr>
          <w:rFonts w:ascii="Arial" w:hAnsi="Arial"/>
          <w:i/>
          <w:spacing w:val="-2"/>
          <w:sz w:val="19"/>
        </w:rPr>
        <w:t>Mendonça</w:t>
      </w:r>
    </w:p>
    <w:p>
      <w:pPr>
        <w:spacing w:after="0"/>
        <w:jc w:val="left"/>
        <w:rPr>
          <w:rFonts w:ascii="Arial" w:hAnsi="Arial"/>
          <w:sz w:val="19"/>
        </w:rPr>
        <w:sectPr>
          <w:pgSz w:w="11900" w:h="16840"/>
          <w:pgMar w:top="480" w:bottom="280" w:left="600" w:right="520"/>
        </w:sectPr>
      </w:pPr>
    </w:p>
    <w:p>
      <w:pPr>
        <w:spacing w:line="247" w:lineRule="auto" w:before="83"/>
        <w:ind w:left="100" w:right="8832" w:firstLine="0"/>
        <w:jc w:val="left"/>
        <w:rPr>
          <w:rFonts w:ascii="Arial" w:hAnsi="Arial"/>
          <w:i/>
          <w:sz w:val="19"/>
        </w:rPr>
      </w:pPr>
      <w:r>
        <w:rPr>
          <w:rFonts w:ascii="Arial" w:hAnsi="Arial"/>
          <w:i/>
          <w:sz w:val="19"/>
        </w:rPr>
        <w:t>Paulo Guedes</w:t>
      </w:r>
      <w:r>
        <w:rPr>
          <w:rFonts w:ascii="Arial" w:hAnsi="Arial"/>
          <w:i/>
          <w:spacing w:val="40"/>
          <w:sz w:val="19"/>
        </w:rPr>
        <w:t> </w:t>
      </w:r>
      <w:r>
        <w:rPr>
          <w:rFonts w:ascii="Arial" w:hAnsi="Arial"/>
          <w:i/>
          <w:sz w:val="19"/>
        </w:rPr>
        <w:t>Marcos César </w:t>
      </w:r>
      <w:r>
        <w:rPr>
          <w:rFonts w:ascii="Arial" w:hAnsi="Arial"/>
          <w:i/>
          <w:sz w:val="19"/>
        </w:rPr>
        <w:t>Pontes</w:t>
      </w:r>
    </w:p>
    <w:p>
      <w:pPr>
        <w:spacing w:line="247" w:lineRule="auto" w:before="0"/>
        <w:ind w:left="100" w:right="7859" w:firstLine="0"/>
        <w:jc w:val="left"/>
        <w:rPr>
          <w:rFonts w:ascii="Arial" w:hAnsi="Arial"/>
          <w:i/>
          <w:sz w:val="19"/>
        </w:rPr>
      </w:pPr>
      <w:r>
        <w:rPr>
          <w:rFonts w:ascii="Arial" w:hAnsi="Arial"/>
          <w:i/>
          <w:sz w:val="19"/>
        </w:rPr>
        <w:t>Wagner de Campos </w:t>
      </w:r>
      <w:r>
        <w:rPr>
          <w:rFonts w:ascii="Arial" w:hAnsi="Arial"/>
          <w:i/>
          <w:sz w:val="19"/>
        </w:rPr>
        <w:t>Rosário Onyx Lorenzoni</w:t>
      </w:r>
    </w:p>
    <w:p>
      <w:pPr>
        <w:pStyle w:val="BodyText"/>
        <w:spacing w:before="82"/>
        <w:ind w:left="0" w:firstLine="0"/>
        <w:jc w:val="left"/>
        <w:rPr>
          <w:rFonts w:ascii="Arial"/>
          <w:i/>
          <w:sz w:val="19"/>
        </w:rPr>
      </w:pPr>
    </w:p>
    <w:p>
      <w:pPr>
        <w:spacing w:before="0"/>
        <w:ind w:left="100" w:right="0" w:firstLine="0"/>
        <w:jc w:val="left"/>
        <w:rPr>
          <w:sz w:val="19"/>
        </w:rPr>
      </w:pPr>
      <w:r>
        <w:rPr>
          <w:color w:val="FF0000"/>
          <w:sz w:val="19"/>
        </w:rPr>
        <w:t>Este</w:t>
      </w:r>
      <w:r>
        <w:rPr>
          <w:color w:val="FF0000"/>
          <w:spacing w:val="9"/>
          <w:sz w:val="19"/>
        </w:rPr>
        <w:t> </w:t>
      </w:r>
      <w:r>
        <w:rPr>
          <w:color w:val="FF0000"/>
          <w:sz w:val="19"/>
        </w:rPr>
        <w:t>texto</w:t>
      </w:r>
      <w:r>
        <w:rPr>
          <w:color w:val="FF0000"/>
          <w:spacing w:val="10"/>
          <w:sz w:val="19"/>
        </w:rPr>
        <w:t> </w:t>
      </w:r>
      <w:r>
        <w:rPr>
          <w:color w:val="FF0000"/>
          <w:sz w:val="19"/>
        </w:rPr>
        <w:t>não</w:t>
      </w:r>
      <w:r>
        <w:rPr>
          <w:color w:val="FF0000"/>
          <w:spacing w:val="10"/>
          <w:sz w:val="19"/>
        </w:rPr>
        <w:t> </w:t>
      </w:r>
      <w:r>
        <w:rPr>
          <w:color w:val="FF0000"/>
          <w:sz w:val="19"/>
        </w:rPr>
        <w:t>substitui</w:t>
      </w:r>
      <w:r>
        <w:rPr>
          <w:color w:val="FF0000"/>
          <w:spacing w:val="10"/>
          <w:sz w:val="19"/>
        </w:rPr>
        <w:t> </w:t>
      </w:r>
      <w:r>
        <w:rPr>
          <w:color w:val="FF0000"/>
          <w:sz w:val="19"/>
        </w:rPr>
        <w:t>o</w:t>
      </w:r>
      <w:r>
        <w:rPr>
          <w:color w:val="FF0000"/>
          <w:spacing w:val="10"/>
          <w:sz w:val="19"/>
        </w:rPr>
        <w:t> </w:t>
      </w:r>
      <w:r>
        <w:rPr>
          <w:color w:val="FF0000"/>
          <w:sz w:val="19"/>
        </w:rPr>
        <w:t>publicado</w:t>
      </w:r>
      <w:r>
        <w:rPr>
          <w:color w:val="FF0000"/>
          <w:spacing w:val="10"/>
          <w:sz w:val="19"/>
        </w:rPr>
        <w:t> </w:t>
      </w:r>
      <w:r>
        <w:rPr>
          <w:color w:val="FF0000"/>
          <w:sz w:val="19"/>
        </w:rPr>
        <w:t>no</w:t>
      </w:r>
      <w:r>
        <w:rPr>
          <w:color w:val="FF0000"/>
          <w:spacing w:val="10"/>
          <w:sz w:val="19"/>
        </w:rPr>
        <w:t> </w:t>
      </w:r>
      <w:r>
        <w:rPr>
          <w:color w:val="FF0000"/>
          <w:sz w:val="19"/>
        </w:rPr>
        <w:t>DOU</w:t>
      </w:r>
      <w:r>
        <w:rPr>
          <w:color w:val="FF0000"/>
          <w:spacing w:val="9"/>
          <w:sz w:val="19"/>
        </w:rPr>
        <w:t> </w:t>
      </w:r>
      <w:r>
        <w:rPr>
          <w:color w:val="FF0000"/>
          <w:sz w:val="19"/>
        </w:rPr>
        <w:t>de</w:t>
      </w:r>
      <w:r>
        <w:rPr>
          <w:color w:val="FF0000"/>
          <w:spacing w:val="10"/>
          <w:sz w:val="19"/>
        </w:rPr>
        <w:t> </w:t>
      </w:r>
      <w:r>
        <w:rPr>
          <w:color w:val="FF0000"/>
          <w:sz w:val="19"/>
        </w:rPr>
        <w:t>30.3.2021</w:t>
      </w:r>
      <w:r>
        <w:rPr>
          <w:color w:val="FF0000"/>
          <w:spacing w:val="10"/>
          <w:sz w:val="19"/>
        </w:rPr>
        <w:t> </w:t>
      </w:r>
      <w:r>
        <w:rPr>
          <w:color w:val="FF0000"/>
          <w:sz w:val="19"/>
        </w:rPr>
        <w:t>e</w:t>
      </w:r>
      <w:r>
        <w:rPr>
          <w:color w:val="FF0000"/>
          <w:spacing w:val="10"/>
          <w:sz w:val="19"/>
        </w:rPr>
        <w:t> </w:t>
      </w:r>
      <w:hyperlink r:id="rId41">
        <w:r>
          <w:rPr>
            <w:color w:val="FF0000"/>
            <w:sz w:val="19"/>
            <w:u w:val="single" w:color="0000ED"/>
          </w:rPr>
          <w:t>republicado</w:t>
        </w:r>
        <w:r>
          <w:rPr>
            <w:color w:val="FF0000"/>
            <w:spacing w:val="10"/>
            <w:sz w:val="19"/>
            <w:u w:val="single" w:color="0000ED"/>
          </w:rPr>
          <w:t> </w:t>
        </w:r>
        <w:r>
          <w:rPr>
            <w:color w:val="FF0000"/>
            <w:sz w:val="19"/>
            <w:u w:val="single" w:color="0000ED"/>
          </w:rPr>
          <w:t>em</w:t>
        </w:r>
        <w:r>
          <w:rPr>
            <w:color w:val="FF0000"/>
            <w:spacing w:val="10"/>
            <w:sz w:val="19"/>
            <w:u w:val="single" w:color="0000ED"/>
          </w:rPr>
          <w:t> </w:t>
        </w:r>
        <w:r>
          <w:rPr>
            <w:color w:val="FF0000"/>
            <w:spacing w:val="-2"/>
            <w:sz w:val="19"/>
            <w:u w:val="single" w:color="0000ED"/>
          </w:rPr>
          <w:t>14.4.2021</w:t>
        </w:r>
      </w:hyperlink>
    </w:p>
    <w:p>
      <w:pPr>
        <w:pStyle w:val="BodyText"/>
        <w:spacing w:before="0"/>
        <w:ind w:left="0" w:firstLine="0"/>
        <w:jc w:val="left"/>
        <w:rPr>
          <w:sz w:val="36"/>
        </w:rPr>
      </w:pPr>
    </w:p>
    <w:p>
      <w:pPr>
        <w:pStyle w:val="BodyText"/>
        <w:spacing w:before="0"/>
        <w:ind w:left="0" w:firstLine="0"/>
        <w:jc w:val="left"/>
        <w:rPr>
          <w:sz w:val="36"/>
        </w:rPr>
      </w:pPr>
    </w:p>
    <w:p>
      <w:pPr>
        <w:pStyle w:val="BodyText"/>
        <w:spacing w:before="0"/>
        <w:ind w:left="0" w:firstLine="0"/>
        <w:jc w:val="left"/>
        <w:rPr>
          <w:sz w:val="36"/>
        </w:rPr>
      </w:pPr>
    </w:p>
    <w:p>
      <w:pPr>
        <w:pStyle w:val="BodyText"/>
        <w:spacing w:before="0"/>
        <w:ind w:left="0" w:firstLine="0"/>
        <w:jc w:val="left"/>
        <w:rPr>
          <w:sz w:val="36"/>
        </w:rPr>
      </w:pPr>
    </w:p>
    <w:p>
      <w:pPr>
        <w:pStyle w:val="BodyText"/>
        <w:spacing w:before="388"/>
        <w:ind w:left="0" w:firstLine="0"/>
        <w:jc w:val="left"/>
        <w:rPr>
          <w:sz w:val="36"/>
        </w:rPr>
      </w:pPr>
    </w:p>
    <w:p>
      <w:pPr>
        <w:pStyle w:val="Heading1"/>
        <w:ind w:left="1081"/>
      </w:pPr>
      <w:r>
        <w:rPr/>
        <w:drawing>
          <wp:anchor distT="0" distB="0" distL="0" distR="0" allowOverlap="1" layoutInCell="1" locked="0" behindDoc="0" simplePos="0" relativeHeight="15729664">
            <wp:simplePos x="0" y="0"/>
            <wp:positionH relativeFrom="page">
              <wp:posOffset>1445125</wp:posOffset>
            </wp:positionH>
            <wp:positionV relativeFrom="paragraph">
              <wp:posOffset>-70861</wp:posOffset>
            </wp:positionV>
            <wp:extent cx="724236" cy="781413"/>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5" cstate="print"/>
                    <a:stretch>
                      <a:fillRect/>
                    </a:stretch>
                  </pic:blipFill>
                  <pic:spPr>
                    <a:xfrm>
                      <a:off x="0" y="0"/>
                      <a:ext cx="724236" cy="781413"/>
                    </a:xfrm>
                    <a:prstGeom prst="rect">
                      <a:avLst/>
                    </a:prstGeom>
                  </pic:spPr>
                </pic:pic>
              </a:graphicData>
            </a:graphic>
          </wp:anchor>
        </w:drawing>
      </w:r>
      <w:r>
        <w:rPr>
          <w:color w:val="808000"/>
        </w:rPr>
        <w:t>Presidência da </w:t>
      </w:r>
      <w:r>
        <w:rPr>
          <w:color w:val="808000"/>
          <w:spacing w:val="-2"/>
        </w:rPr>
        <w:t>República</w:t>
      </w:r>
    </w:p>
    <w:p>
      <w:pPr>
        <w:pStyle w:val="Heading2"/>
        <w:ind w:left="1081"/>
      </w:pPr>
      <w:r>
        <w:rPr>
          <w:color w:val="808000"/>
        </w:rPr>
        <w:t>Secretaria-</w:t>
      </w:r>
      <w:r>
        <w:rPr>
          <w:color w:val="808000"/>
          <w:spacing w:val="-2"/>
        </w:rPr>
        <w:t>Geral</w:t>
      </w:r>
    </w:p>
    <w:p>
      <w:pPr>
        <w:pStyle w:val="Heading3"/>
        <w:ind w:left="1081"/>
      </w:pPr>
      <w:r>
        <w:rPr>
          <w:color w:val="808000"/>
        </w:rPr>
        <w:t>Subchefia para</w:t>
      </w:r>
      <w:r>
        <w:rPr>
          <w:color w:val="808000"/>
          <w:spacing w:val="-9"/>
        </w:rPr>
        <w:t> </w:t>
      </w:r>
      <w:r>
        <w:rPr>
          <w:color w:val="808000"/>
        </w:rPr>
        <w:t>Assuntos </w:t>
      </w:r>
      <w:r>
        <w:rPr>
          <w:color w:val="808000"/>
          <w:spacing w:val="-2"/>
        </w:rPr>
        <w:t>Jurídicos</w:t>
      </w:r>
    </w:p>
    <w:p>
      <w:pPr>
        <w:pStyle w:val="BodyText"/>
        <w:spacing w:before="131"/>
        <w:ind w:left="0" w:firstLine="0"/>
        <w:jc w:val="left"/>
        <w:rPr>
          <w:rFonts w:ascii="Arial"/>
          <w:b/>
          <w:sz w:val="24"/>
        </w:rPr>
      </w:pPr>
    </w:p>
    <w:p>
      <w:pPr>
        <w:spacing w:before="0"/>
        <w:ind w:left="0" w:right="1" w:firstLine="0"/>
        <w:jc w:val="center"/>
        <w:rPr>
          <w:rFonts w:ascii="Arial" w:hAnsi="Arial"/>
          <w:b/>
          <w:sz w:val="20"/>
        </w:rPr>
      </w:pPr>
      <w:hyperlink r:id="rId7">
        <w:r>
          <w:rPr>
            <w:rFonts w:ascii="Arial" w:hAnsi="Arial"/>
            <w:b/>
            <w:color w:val="000080"/>
            <w:sz w:val="20"/>
            <w:u w:val="single" w:color="000080"/>
          </w:rPr>
          <w:t>LEI Nº 14.129, DE 29 DE MARÇO DE </w:t>
        </w:r>
        <w:r>
          <w:rPr>
            <w:rFonts w:ascii="Arial" w:hAnsi="Arial"/>
            <w:b/>
            <w:color w:val="000080"/>
            <w:spacing w:val="-4"/>
            <w:sz w:val="20"/>
            <w:u w:val="single" w:color="000080"/>
          </w:rPr>
          <w:t>2021</w:t>
        </w:r>
      </w:hyperlink>
    </w:p>
    <w:p>
      <w:pPr>
        <w:pStyle w:val="BodyText"/>
        <w:spacing w:before="74"/>
        <w:ind w:left="0" w:firstLine="0"/>
        <w:jc w:val="left"/>
        <w:rPr>
          <w:rFonts w:ascii="Arial"/>
          <w:b/>
        </w:rPr>
      </w:pPr>
    </w:p>
    <w:p>
      <w:pPr>
        <w:spacing w:line="247" w:lineRule="auto" w:before="1"/>
        <w:ind w:left="5570" w:right="157" w:firstLine="0"/>
        <w:jc w:val="both"/>
        <w:rPr>
          <w:sz w:val="19"/>
        </w:rPr>
      </w:pPr>
      <w:r>
        <w:rPr>
          <w:color w:val="800000"/>
          <w:sz w:val="19"/>
        </w:rPr>
        <w:t>Dispõe sobre princípios, regras e instrumentos para </w:t>
      </w:r>
      <w:r>
        <w:rPr>
          <w:color w:val="800000"/>
          <w:sz w:val="19"/>
        </w:rPr>
        <w:t>o Governo Digital e para o aumento da eficiência pública e altera a Lei nº 7.116, de 29 de agosto de 1983, a Lei nº 12.527, de 18 de novembro de 2011 (Lei de Acesso à Informação),</w:t>
      </w:r>
      <w:r>
        <w:rPr>
          <w:color w:val="800000"/>
          <w:spacing w:val="26"/>
          <w:sz w:val="19"/>
        </w:rPr>
        <w:t> </w:t>
      </w:r>
      <w:r>
        <w:rPr>
          <w:color w:val="800000"/>
          <w:sz w:val="19"/>
        </w:rPr>
        <w:t>a</w:t>
      </w:r>
      <w:r>
        <w:rPr>
          <w:color w:val="800000"/>
          <w:spacing w:val="26"/>
          <w:sz w:val="19"/>
        </w:rPr>
        <w:t> </w:t>
      </w:r>
      <w:r>
        <w:rPr>
          <w:color w:val="800000"/>
          <w:sz w:val="19"/>
        </w:rPr>
        <w:t>Lei</w:t>
      </w:r>
      <w:r>
        <w:rPr>
          <w:color w:val="800000"/>
          <w:spacing w:val="26"/>
          <w:sz w:val="19"/>
        </w:rPr>
        <w:t> </w:t>
      </w:r>
      <w:r>
        <w:rPr>
          <w:color w:val="800000"/>
          <w:sz w:val="19"/>
        </w:rPr>
        <w:t>nº</w:t>
      </w:r>
      <w:r>
        <w:rPr>
          <w:color w:val="800000"/>
          <w:spacing w:val="26"/>
          <w:sz w:val="19"/>
        </w:rPr>
        <w:t> </w:t>
      </w:r>
      <w:r>
        <w:rPr>
          <w:color w:val="800000"/>
          <w:sz w:val="19"/>
        </w:rPr>
        <w:t>12.682,</w:t>
      </w:r>
      <w:r>
        <w:rPr>
          <w:color w:val="800000"/>
          <w:spacing w:val="26"/>
          <w:sz w:val="19"/>
        </w:rPr>
        <w:t> </w:t>
      </w:r>
      <w:r>
        <w:rPr>
          <w:color w:val="800000"/>
          <w:sz w:val="19"/>
        </w:rPr>
        <w:t>de</w:t>
      </w:r>
      <w:r>
        <w:rPr>
          <w:color w:val="800000"/>
          <w:spacing w:val="26"/>
          <w:sz w:val="19"/>
        </w:rPr>
        <w:t> </w:t>
      </w:r>
      <w:r>
        <w:rPr>
          <w:color w:val="800000"/>
          <w:sz w:val="19"/>
        </w:rPr>
        <w:t>9</w:t>
      </w:r>
      <w:r>
        <w:rPr>
          <w:color w:val="800000"/>
          <w:spacing w:val="26"/>
          <w:sz w:val="19"/>
        </w:rPr>
        <w:t> </w:t>
      </w:r>
      <w:r>
        <w:rPr>
          <w:color w:val="800000"/>
          <w:sz w:val="19"/>
        </w:rPr>
        <w:t>de</w:t>
      </w:r>
      <w:r>
        <w:rPr>
          <w:color w:val="800000"/>
          <w:spacing w:val="26"/>
          <w:sz w:val="19"/>
        </w:rPr>
        <w:t> </w:t>
      </w:r>
      <w:r>
        <w:rPr>
          <w:color w:val="800000"/>
          <w:sz w:val="19"/>
        </w:rPr>
        <w:t>julho</w:t>
      </w:r>
      <w:r>
        <w:rPr>
          <w:color w:val="800000"/>
          <w:spacing w:val="26"/>
          <w:sz w:val="19"/>
        </w:rPr>
        <w:t> </w:t>
      </w:r>
      <w:r>
        <w:rPr>
          <w:color w:val="800000"/>
          <w:sz w:val="19"/>
        </w:rPr>
        <w:t>de</w:t>
      </w:r>
      <w:r>
        <w:rPr>
          <w:color w:val="800000"/>
          <w:spacing w:val="26"/>
          <w:sz w:val="19"/>
        </w:rPr>
        <w:t> </w:t>
      </w:r>
      <w:r>
        <w:rPr>
          <w:color w:val="800000"/>
          <w:sz w:val="19"/>
        </w:rPr>
        <w:t>2012,</w:t>
      </w:r>
      <w:r>
        <w:rPr>
          <w:color w:val="800000"/>
          <w:spacing w:val="26"/>
          <w:sz w:val="19"/>
        </w:rPr>
        <w:t> </w:t>
      </w:r>
      <w:r>
        <w:rPr>
          <w:color w:val="800000"/>
          <w:sz w:val="19"/>
        </w:rPr>
        <w:t>e</w:t>
      </w:r>
      <w:r>
        <w:rPr>
          <w:color w:val="800000"/>
          <w:spacing w:val="26"/>
          <w:sz w:val="19"/>
        </w:rPr>
        <w:t> </w:t>
      </w:r>
      <w:r>
        <w:rPr>
          <w:color w:val="800000"/>
          <w:sz w:val="19"/>
        </w:rPr>
        <w:t>a Lei nº 13.460, de 26 de junho de 2017.</w:t>
      </w:r>
    </w:p>
    <w:p>
      <w:pPr>
        <w:pStyle w:val="BodyText"/>
        <w:spacing w:before="81"/>
        <w:ind w:left="0" w:firstLine="0"/>
        <w:jc w:val="left"/>
        <w:rPr>
          <w:sz w:val="19"/>
        </w:rPr>
      </w:pPr>
    </w:p>
    <w:p>
      <w:pPr>
        <w:spacing w:before="1"/>
        <w:ind w:left="100" w:right="0" w:firstLine="566"/>
        <w:jc w:val="left"/>
        <w:rPr>
          <w:sz w:val="19"/>
        </w:rPr>
      </w:pPr>
      <w:r>
        <w:rPr/>
        <mc:AlternateContent>
          <mc:Choice Requires="wps">
            <w:drawing>
              <wp:anchor distT="0" distB="0" distL="0" distR="0" allowOverlap="1" layoutInCell="1" locked="0" behindDoc="0" simplePos="0" relativeHeight="15730176">
                <wp:simplePos x="0" y="0"/>
                <wp:positionH relativeFrom="page">
                  <wp:posOffset>1078242</wp:posOffset>
                </wp:positionH>
                <wp:positionV relativeFrom="paragraph">
                  <wp:posOffset>294833</wp:posOffset>
                </wp:positionV>
                <wp:extent cx="57785" cy="952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7785" cy="9525"/>
                        </a:xfrm>
                        <a:custGeom>
                          <a:avLst/>
                          <a:gdLst/>
                          <a:ahLst/>
                          <a:cxnLst/>
                          <a:rect l="l" t="t" r="r" b="b"/>
                          <a:pathLst>
                            <a:path w="57785" h="9525">
                              <a:moveTo>
                                <a:pt x="57474" y="9529"/>
                              </a:moveTo>
                              <a:lnTo>
                                <a:pt x="0" y="9529"/>
                              </a:lnTo>
                              <a:lnTo>
                                <a:pt x="0" y="0"/>
                              </a:lnTo>
                              <a:lnTo>
                                <a:pt x="57474" y="0"/>
                              </a:lnTo>
                              <a:lnTo>
                                <a:pt x="57474" y="95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90097pt;margin-top:23.215227pt;width:4.525540pt;height:.750349pt;mso-position-horizontal-relative:page;mso-position-vertical-relative:paragraph;z-index:15730176" id="docshape3"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0688">
                <wp:simplePos x="0" y="0"/>
                <wp:positionH relativeFrom="page">
                  <wp:posOffset>5123186</wp:posOffset>
                </wp:positionH>
                <wp:positionV relativeFrom="paragraph">
                  <wp:posOffset>294833</wp:posOffset>
                </wp:positionV>
                <wp:extent cx="57785" cy="952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7785" cy="9525"/>
                        </a:xfrm>
                        <a:custGeom>
                          <a:avLst/>
                          <a:gdLst/>
                          <a:ahLst/>
                          <a:cxnLst/>
                          <a:rect l="l" t="t" r="r" b="b"/>
                          <a:pathLst>
                            <a:path w="57785" h="9525">
                              <a:moveTo>
                                <a:pt x="57474" y="9529"/>
                              </a:moveTo>
                              <a:lnTo>
                                <a:pt x="0" y="9529"/>
                              </a:lnTo>
                              <a:lnTo>
                                <a:pt x="0" y="0"/>
                              </a:lnTo>
                              <a:lnTo>
                                <a:pt x="57474" y="0"/>
                              </a:lnTo>
                              <a:lnTo>
                                <a:pt x="57474" y="95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03.400513pt;margin-top:23.215227pt;width:4.525540pt;height:.750349pt;mso-position-horizontal-relative:page;mso-position-vertical-relative:paragraph;z-index:15730688" id="docshape4" filled="true" fillcolor="#000000" stroked="false">
                <v:fill type="solid"/>
                <w10:wrap type="none"/>
              </v:rect>
            </w:pict>
          </mc:Fallback>
        </mc:AlternateContent>
      </w:r>
      <w:r>
        <w:rPr>
          <w:rFonts w:ascii="Arial" w:hAnsi="Arial"/>
          <w:b/>
          <w:sz w:val="19"/>
        </w:rPr>
        <w:t>O</w:t>
      </w:r>
      <w:r>
        <w:rPr>
          <w:rFonts w:ascii="Arial" w:hAnsi="Arial"/>
          <w:b/>
          <w:spacing w:val="28"/>
          <w:sz w:val="19"/>
        </w:rPr>
        <w:t> </w:t>
      </w:r>
      <w:r>
        <w:rPr>
          <w:rFonts w:ascii="Arial" w:hAnsi="Arial"/>
          <w:b/>
          <w:sz w:val="19"/>
        </w:rPr>
        <w:t>PRESIDENTE</w:t>
      </w:r>
      <w:r>
        <w:rPr>
          <w:rFonts w:ascii="Arial" w:hAnsi="Arial"/>
          <w:b/>
          <w:spacing w:val="28"/>
          <w:sz w:val="19"/>
        </w:rPr>
        <w:t> </w:t>
      </w:r>
      <w:r>
        <w:rPr>
          <w:rFonts w:ascii="Arial" w:hAnsi="Arial"/>
          <w:b/>
          <w:sz w:val="19"/>
        </w:rPr>
        <w:t>DA</w:t>
      </w:r>
      <w:r>
        <w:rPr>
          <w:rFonts w:ascii="Arial" w:hAnsi="Arial"/>
          <w:b/>
          <w:spacing w:val="20"/>
          <w:sz w:val="19"/>
        </w:rPr>
        <w:t> </w:t>
      </w:r>
      <w:r>
        <w:rPr>
          <w:rFonts w:ascii="Arial" w:hAnsi="Arial"/>
          <w:b/>
          <w:sz w:val="19"/>
        </w:rPr>
        <w:t>REPÚBLICA</w:t>
      </w:r>
      <w:r>
        <w:rPr>
          <w:rFonts w:ascii="Arial" w:hAnsi="Arial"/>
          <w:b/>
          <w:spacing w:val="28"/>
          <w:sz w:val="19"/>
        </w:rPr>
        <w:t> </w:t>
      </w:r>
      <w:r>
        <w:rPr>
          <w:sz w:val="19"/>
        </w:rPr>
        <w:t>Faço</w:t>
      </w:r>
      <w:r>
        <w:rPr>
          <w:spacing w:val="28"/>
          <w:sz w:val="19"/>
        </w:rPr>
        <w:t> </w:t>
      </w:r>
      <w:r>
        <w:rPr>
          <w:sz w:val="19"/>
        </w:rPr>
        <w:t>saber</w:t>
      </w:r>
      <w:r>
        <w:rPr>
          <w:spacing w:val="28"/>
          <w:sz w:val="19"/>
        </w:rPr>
        <w:t> </w:t>
      </w:r>
      <w:r>
        <w:rPr>
          <w:sz w:val="19"/>
        </w:rPr>
        <w:t>que</w:t>
      </w:r>
      <w:r>
        <w:rPr>
          <w:spacing w:val="28"/>
          <w:sz w:val="19"/>
        </w:rPr>
        <w:t> </w:t>
      </w:r>
      <w:r>
        <w:rPr>
          <w:sz w:val="19"/>
        </w:rPr>
        <w:t>o</w:t>
      </w:r>
      <w:r>
        <w:rPr>
          <w:spacing w:val="28"/>
          <w:sz w:val="19"/>
        </w:rPr>
        <w:t> </w:t>
      </w:r>
      <w:r>
        <w:rPr>
          <w:sz w:val="19"/>
        </w:rPr>
        <w:t>Congresso</w:t>
      </w:r>
      <w:r>
        <w:rPr>
          <w:spacing w:val="28"/>
          <w:sz w:val="19"/>
        </w:rPr>
        <w:t> </w:t>
      </w:r>
      <w:r>
        <w:rPr>
          <w:sz w:val="19"/>
        </w:rPr>
        <w:t>Nacional</w:t>
      </w:r>
      <w:r>
        <w:rPr>
          <w:spacing w:val="28"/>
          <w:sz w:val="19"/>
        </w:rPr>
        <w:t> </w:t>
      </w:r>
      <w:r>
        <w:rPr>
          <w:sz w:val="19"/>
        </w:rPr>
        <w:t>decreta</w:t>
      </w:r>
      <w:r>
        <w:rPr>
          <w:spacing w:val="28"/>
          <w:sz w:val="19"/>
        </w:rPr>
        <w:t> </w:t>
      </w:r>
      <w:r>
        <w:rPr>
          <w:sz w:val="19"/>
        </w:rPr>
        <w:t>e</w:t>
      </w:r>
      <w:r>
        <w:rPr>
          <w:spacing w:val="28"/>
          <w:sz w:val="19"/>
        </w:rPr>
        <w:t> </w:t>
      </w:r>
      <w:r>
        <w:rPr>
          <w:sz w:val="19"/>
        </w:rPr>
        <w:t>eu</w:t>
      </w:r>
      <w:r>
        <w:rPr>
          <w:spacing w:val="28"/>
          <w:sz w:val="19"/>
        </w:rPr>
        <w:t> </w:t>
      </w:r>
      <w:r>
        <w:rPr>
          <w:sz w:val="19"/>
        </w:rPr>
        <w:t>promulgo,</w:t>
      </w:r>
      <w:r>
        <w:rPr>
          <w:spacing w:val="28"/>
          <w:sz w:val="19"/>
        </w:rPr>
        <w:t> </w:t>
      </w:r>
      <w:r>
        <w:rPr>
          <w:sz w:val="19"/>
        </w:rPr>
        <w:t>nos</w:t>
      </w:r>
      <w:r>
        <w:rPr>
          <w:spacing w:val="28"/>
          <w:sz w:val="19"/>
        </w:rPr>
        <w:t> </w:t>
      </w:r>
      <w:r>
        <w:rPr>
          <w:sz w:val="19"/>
        </w:rPr>
        <w:t>termos</w:t>
      </w:r>
      <w:r>
        <w:rPr>
          <w:spacing w:val="28"/>
          <w:sz w:val="19"/>
        </w:rPr>
        <w:t> </w:t>
      </w:r>
      <w:r>
        <w:rPr>
          <w:sz w:val="19"/>
        </w:rPr>
        <w:t>do parágrafo</w:t>
      </w:r>
      <w:r>
        <w:rPr>
          <w:spacing w:val="17"/>
          <w:sz w:val="19"/>
        </w:rPr>
        <w:t> </w:t>
      </w:r>
      <w:r>
        <w:rPr>
          <w:sz w:val="19"/>
        </w:rPr>
        <w:t>5</w:t>
      </w:r>
      <w:r>
        <w:rPr>
          <w:position w:val="8"/>
          <w:sz w:val="16"/>
        </w:rPr>
        <w:t>o</w:t>
      </w:r>
      <w:r>
        <w:rPr>
          <w:spacing w:val="25"/>
          <w:position w:val="8"/>
          <w:sz w:val="16"/>
        </w:rPr>
        <w:t> </w:t>
      </w:r>
      <w:r>
        <w:rPr>
          <w:sz w:val="19"/>
        </w:rPr>
        <w:t>do</w:t>
      </w:r>
      <w:r>
        <w:rPr>
          <w:spacing w:val="17"/>
          <w:sz w:val="19"/>
        </w:rPr>
        <w:t> </w:t>
      </w:r>
      <w:r>
        <w:rPr>
          <w:sz w:val="19"/>
        </w:rPr>
        <w:t>art.</w:t>
      </w:r>
      <w:r>
        <w:rPr>
          <w:spacing w:val="17"/>
          <w:sz w:val="19"/>
        </w:rPr>
        <w:t> </w:t>
      </w:r>
      <w:r>
        <w:rPr>
          <w:sz w:val="19"/>
        </w:rPr>
        <w:t>66</w:t>
      </w:r>
      <w:r>
        <w:rPr>
          <w:spacing w:val="17"/>
          <w:sz w:val="19"/>
        </w:rPr>
        <w:t> </w:t>
      </w:r>
      <w:r>
        <w:rPr>
          <w:sz w:val="19"/>
        </w:rPr>
        <w:t>da</w:t>
      </w:r>
      <w:r>
        <w:rPr>
          <w:spacing w:val="17"/>
          <w:sz w:val="19"/>
        </w:rPr>
        <w:t> </w:t>
      </w:r>
      <w:r>
        <w:rPr>
          <w:sz w:val="19"/>
        </w:rPr>
        <w:t>Constituição</w:t>
      </w:r>
      <w:r>
        <w:rPr>
          <w:spacing w:val="17"/>
          <w:sz w:val="19"/>
        </w:rPr>
        <w:t> </w:t>
      </w:r>
      <w:r>
        <w:rPr>
          <w:sz w:val="19"/>
        </w:rPr>
        <w:t>Federal,</w:t>
      </w:r>
      <w:r>
        <w:rPr>
          <w:spacing w:val="17"/>
          <w:sz w:val="19"/>
        </w:rPr>
        <w:t> </w:t>
      </w:r>
      <w:r>
        <w:rPr>
          <w:sz w:val="19"/>
        </w:rPr>
        <w:t>as</w:t>
      </w:r>
      <w:r>
        <w:rPr>
          <w:spacing w:val="17"/>
          <w:sz w:val="19"/>
        </w:rPr>
        <w:t> </w:t>
      </w:r>
      <w:r>
        <w:rPr>
          <w:sz w:val="19"/>
        </w:rPr>
        <w:t>seguintes</w:t>
      </w:r>
      <w:r>
        <w:rPr>
          <w:spacing w:val="17"/>
          <w:sz w:val="19"/>
        </w:rPr>
        <w:t> </w:t>
      </w:r>
      <w:r>
        <w:rPr>
          <w:sz w:val="19"/>
        </w:rPr>
        <w:t>partes</w:t>
      </w:r>
      <w:r>
        <w:rPr>
          <w:spacing w:val="17"/>
          <w:sz w:val="19"/>
        </w:rPr>
        <w:t> </w:t>
      </w:r>
      <w:r>
        <w:rPr>
          <w:sz w:val="19"/>
        </w:rPr>
        <w:t>vetadas</w:t>
      </w:r>
      <w:r>
        <w:rPr>
          <w:spacing w:val="17"/>
          <w:sz w:val="19"/>
        </w:rPr>
        <w:t> </w:t>
      </w:r>
      <w:r>
        <w:rPr>
          <w:sz w:val="19"/>
        </w:rPr>
        <w:t>da</w:t>
      </w:r>
      <w:r>
        <w:rPr>
          <w:spacing w:val="17"/>
          <w:sz w:val="19"/>
        </w:rPr>
        <w:t> </w:t>
      </w:r>
      <w:r>
        <w:rPr>
          <w:sz w:val="19"/>
        </w:rPr>
        <w:t>Lei</w:t>
      </w:r>
      <w:r>
        <w:rPr>
          <w:spacing w:val="17"/>
          <w:sz w:val="19"/>
        </w:rPr>
        <w:t> </w:t>
      </w:r>
      <w:r>
        <w:rPr>
          <w:sz w:val="19"/>
        </w:rPr>
        <w:t>n</w:t>
      </w:r>
      <w:r>
        <w:rPr>
          <w:position w:val="8"/>
          <w:sz w:val="16"/>
        </w:rPr>
        <w:t>o</w:t>
      </w:r>
      <w:r>
        <w:rPr>
          <w:spacing w:val="25"/>
          <w:position w:val="8"/>
          <w:sz w:val="16"/>
        </w:rPr>
        <w:t> </w:t>
      </w:r>
      <w:r>
        <w:rPr>
          <w:sz w:val="19"/>
        </w:rPr>
        <w:t>14.129,</w:t>
      </w:r>
      <w:r>
        <w:rPr>
          <w:spacing w:val="17"/>
          <w:sz w:val="19"/>
        </w:rPr>
        <w:t> </w:t>
      </w:r>
      <w:r>
        <w:rPr>
          <w:sz w:val="19"/>
        </w:rPr>
        <w:t>de</w:t>
      </w:r>
      <w:r>
        <w:rPr>
          <w:spacing w:val="17"/>
          <w:sz w:val="19"/>
        </w:rPr>
        <w:t> </w:t>
      </w:r>
      <w:r>
        <w:rPr>
          <w:sz w:val="19"/>
        </w:rPr>
        <w:t>29</w:t>
      </w:r>
      <w:r>
        <w:rPr>
          <w:spacing w:val="17"/>
          <w:sz w:val="19"/>
        </w:rPr>
        <w:t> </w:t>
      </w:r>
      <w:r>
        <w:rPr>
          <w:sz w:val="19"/>
        </w:rPr>
        <w:t>de</w:t>
      </w:r>
      <w:r>
        <w:rPr>
          <w:spacing w:val="17"/>
          <w:sz w:val="19"/>
        </w:rPr>
        <w:t> </w:t>
      </w:r>
      <w:r>
        <w:rPr>
          <w:sz w:val="19"/>
        </w:rPr>
        <w:t>março</w:t>
      </w:r>
      <w:r>
        <w:rPr>
          <w:spacing w:val="17"/>
          <w:sz w:val="19"/>
        </w:rPr>
        <w:t> </w:t>
      </w:r>
      <w:r>
        <w:rPr>
          <w:sz w:val="19"/>
        </w:rPr>
        <w:t>de</w:t>
      </w:r>
      <w:r>
        <w:rPr>
          <w:spacing w:val="17"/>
          <w:sz w:val="19"/>
        </w:rPr>
        <w:t> </w:t>
      </w:r>
      <w:r>
        <w:rPr>
          <w:sz w:val="19"/>
        </w:rPr>
        <w:t>2021:</w:t>
      </w:r>
    </w:p>
    <w:p>
      <w:pPr>
        <w:pStyle w:val="BodyText"/>
        <w:spacing w:before="88"/>
        <w:ind w:left="0" w:firstLine="0"/>
        <w:jc w:val="left"/>
        <w:rPr>
          <w:sz w:val="19"/>
        </w:rPr>
      </w:pPr>
    </w:p>
    <w:p>
      <w:pPr>
        <w:spacing w:line="247" w:lineRule="auto" w:before="0"/>
        <w:ind w:left="100" w:right="0" w:firstLine="641"/>
        <w:jc w:val="left"/>
        <w:rPr>
          <w:sz w:val="19"/>
        </w:rPr>
      </w:pPr>
      <w:r>
        <w:rPr>
          <w:sz w:val="19"/>
        </w:rPr>
        <w:t>“Art.</w:t>
      </w:r>
      <w:r>
        <w:rPr>
          <w:spacing w:val="31"/>
          <w:sz w:val="19"/>
        </w:rPr>
        <w:t> </w:t>
      </w:r>
      <w:r>
        <w:rPr>
          <w:sz w:val="19"/>
        </w:rPr>
        <w:t>32.</w:t>
      </w:r>
      <w:r>
        <w:rPr>
          <w:spacing w:val="80"/>
          <w:sz w:val="19"/>
        </w:rPr>
        <w:t> </w:t>
      </w:r>
      <w:r>
        <w:rPr>
          <w:sz w:val="19"/>
        </w:rPr>
        <w:t>A</w:t>
      </w:r>
      <w:r>
        <w:rPr>
          <w:spacing w:val="19"/>
          <w:sz w:val="19"/>
        </w:rPr>
        <w:t> </w:t>
      </w:r>
      <w:r>
        <w:rPr>
          <w:sz w:val="19"/>
        </w:rPr>
        <w:t>existência</w:t>
      </w:r>
      <w:r>
        <w:rPr>
          <w:spacing w:val="31"/>
          <w:sz w:val="19"/>
        </w:rPr>
        <w:t> </w:t>
      </w:r>
      <w:r>
        <w:rPr>
          <w:sz w:val="19"/>
        </w:rPr>
        <w:t>de</w:t>
      </w:r>
      <w:r>
        <w:rPr>
          <w:spacing w:val="31"/>
          <w:sz w:val="19"/>
        </w:rPr>
        <w:t> </w:t>
      </w:r>
      <w:r>
        <w:rPr>
          <w:sz w:val="19"/>
        </w:rPr>
        <w:t>inconsistências</w:t>
      </w:r>
      <w:r>
        <w:rPr>
          <w:spacing w:val="31"/>
          <w:sz w:val="19"/>
        </w:rPr>
        <w:t> </w:t>
      </w:r>
      <w:r>
        <w:rPr>
          <w:sz w:val="19"/>
        </w:rPr>
        <w:t>na</w:t>
      </w:r>
      <w:r>
        <w:rPr>
          <w:spacing w:val="31"/>
          <w:sz w:val="19"/>
        </w:rPr>
        <w:t> </w:t>
      </w:r>
      <w:r>
        <w:rPr>
          <w:sz w:val="19"/>
        </w:rPr>
        <w:t>base</w:t>
      </w:r>
      <w:r>
        <w:rPr>
          <w:spacing w:val="31"/>
          <w:sz w:val="19"/>
        </w:rPr>
        <w:t> </w:t>
      </w:r>
      <w:r>
        <w:rPr>
          <w:sz w:val="19"/>
        </w:rPr>
        <w:t>de</w:t>
      </w:r>
      <w:r>
        <w:rPr>
          <w:spacing w:val="31"/>
          <w:sz w:val="19"/>
        </w:rPr>
        <w:t> </w:t>
      </w:r>
      <w:r>
        <w:rPr>
          <w:sz w:val="19"/>
        </w:rPr>
        <w:t>dados</w:t>
      </w:r>
      <w:r>
        <w:rPr>
          <w:spacing w:val="31"/>
          <w:sz w:val="19"/>
        </w:rPr>
        <w:t> </w:t>
      </w:r>
      <w:r>
        <w:rPr>
          <w:sz w:val="19"/>
        </w:rPr>
        <w:t>não</w:t>
      </w:r>
      <w:r>
        <w:rPr>
          <w:spacing w:val="31"/>
          <w:sz w:val="19"/>
        </w:rPr>
        <w:t> </w:t>
      </w:r>
      <w:r>
        <w:rPr>
          <w:sz w:val="19"/>
        </w:rPr>
        <w:t>poderá</w:t>
      </w:r>
      <w:r>
        <w:rPr>
          <w:spacing w:val="31"/>
          <w:sz w:val="19"/>
        </w:rPr>
        <w:t> </w:t>
      </w:r>
      <w:r>
        <w:rPr>
          <w:sz w:val="19"/>
        </w:rPr>
        <w:t>obstar</w:t>
      </w:r>
      <w:r>
        <w:rPr>
          <w:spacing w:val="31"/>
          <w:sz w:val="19"/>
        </w:rPr>
        <w:t> </w:t>
      </w:r>
      <w:r>
        <w:rPr>
          <w:sz w:val="19"/>
        </w:rPr>
        <w:t>o</w:t>
      </w:r>
      <w:r>
        <w:rPr>
          <w:spacing w:val="31"/>
          <w:sz w:val="19"/>
        </w:rPr>
        <w:t> </w:t>
      </w:r>
      <w:r>
        <w:rPr>
          <w:sz w:val="19"/>
        </w:rPr>
        <w:t>atendimento</w:t>
      </w:r>
      <w:r>
        <w:rPr>
          <w:spacing w:val="31"/>
          <w:sz w:val="19"/>
        </w:rPr>
        <w:t> </w:t>
      </w:r>
      <w:r>
        <w:rPr>
          <w:sz w:val="19"/>
        </w:rPr>
        <w:t>da</w:t>
      </w:r>
      <w:r>
        <w:rPr>
          <w:spacing w:val="31"/>
          <w:sz w:val="19"/>
        </w:rPr>
        <w:t> </w:t>
      </w:r>
      <w:r>
        <w:rPr>
          <w:sz w:val="19"/>
        </w:rPr>
        <w:t>solicitação</w:t>
      </w:r>
      <w:r>
        <w:rPr>
          <w:spacing w:val="31"/>
          <w:sz w:val="19"/>
        </w:rPr>
        <w:t> </w:t>
      </w:r>
      <w:r>
        <w:rPr>
          <w:sz w:val="19"/>
        </w:rPr>
        <w:t>de </w:t>
      </w:r>
      <w:r>
        <w:rPr>
          <w:spacing w:val="-2"/>
          <w:sz w:val="19"/>
        </w:rPr>
        <w:t>abertura.”</w:t>
      </w:r>
    </w:p>
    <w:p>
      <w:pPr>
        <w:pStyle w:val="BodyText"/>
        <w:spacing w:before="81"/>
        <w:ind w:left="0" w:firstLine="0"/>
        <w:jc w:val="left"/>
        <w:rPr>
          <w:sz w:val="19"/>
        </w:rPr>
      </w:pPr>
    </w:p>
    <w:p>
      <w:pPr>
        <w:spacing w:line="247" w:lineRule="auto" w:before="1"/>
        <w:ind w:left="100" w:right="0" w:firstLine="566"/>
        <w:jc w:val="left"/>
        <w:rPr>
          <w:sz w:val="19"/>
        </w:rPr>
      </w:pPr>
      <w:r>
        <w:rPr>
          <w:sz w:val="19"/>
        </w:rPr>
        <w:t>“Art.</w:t>
      </w:r>
      <w:r>
        <w:rPr>
          <w:spacing w:val="19"/>
          <w:sz w:val="19"/>
        </w:rPr>
        <w:t> </w:t>
      </w:r>
      <w:r>
        <w:rPr>
          <w:sz w:val="19"/>
        </w:rPr>
        <w:t>35.</w:t>
      </w:r>
      <w:r>
        <w:rPr>
          <w:spacing w:val="80"/>
          <w:sz w:val="19"/>
        </w:rPr>
        <w:t> </w:t>
      </w:r>
      <w:r>
        <w:rPr>
          <w:sz w:val="19"/>
        </w:rPr>
        <w:t>No</w:t>
      </w:r>
      <w:r>
        <w:rPr>
          <w:spacing w:val="19"/>
          <w:sz w:val="19"/>
        </w:rPr>
        <w:t> </w:t>
      </w:r>
      <w:r>
        <w:rPr>
          <w:sz w:val="19"/>
        </w:rPr>
        <w:t>caso</w:t>
      </w:r>
      <w:r>
        <w:rPr>
          <w:spacing w:val="19"/>
          <w:sz w:val="19"/>
        </w:rPr>
        <w:t> </w:t>
      </w:r>
      <w:r>
        <w:rPr>
          <w:sz w:val="19"/>
        </w:rPr>
        <w:t>de</w:t>
      </w:r>
      <w:r>
        <w:rPr>
          <w:spacing w:val="19"/>
          <w:sz w:val="19"/>
        </w:rPr>
        <w:t> </w:t>
      </w:r>
      <w:r>
        <w:rPr>
          <w:sz w:val="19"/>
        </w:rPr>
        <w:t>indeferimento</w:t>
      </w:r>
      <w:r>
        <w:rPr>
          <w:spacing w:val="19"/>
          <w:sz w:val="19"/>
        </w:rPr>
        <w:t> </w:t>
      </w:r>
      <w:r>
        <w:rPr>
          <w:sz w:val="19"/>
        </w:rPr>
        <w:t>de</w:t>
      </w:r>
      <w:r>
        <w:rPr>
          <w:spacing w:val="19"/>
          <w:sz w:val="19"/>
        </w:rPr>
        <w:t> </w:t>
      </w:r>
      <w:r>
        <w:rPr>
          <w:sz w:val="19"/>
        </w:rPr>
        <w:t>abertura</w:t>
      </w:r>
      <w:r>
        <w:rPr>
          <w:spacing w:val="19"/>
          <w:sz w:val="19"/>
        </w:rPr>
        <w:t> </w:t>
      </w:r>
      <w:r>
        <w:rPr>
          <w:sz w:val="19"/>
        </w:rPr>
        <w:t>de</w:t>
      </w:r>
      <w:r>
        <w:rPr>
          <w:spacing w:val="19"/>
          <w:sz w:val="19"/>
        </w:rPr>
        <w:t> </w:t>
      </w:r>
      <w:r>
        <w:rPr>
          <w:sz w:val="19"/>
        </w:rPr>
        <w:t>base</w:t>
      </w:r>
      <w:r>
        <w:rPr>
          <w:spacing w:val="19"/>
          <w:sz w:val="19"/>
        </w:rPr>
        <w:t> </w:t>
      </w:r>
      <w:r>
        <w:rPr>
          <w:sz w:val="19"/>
        </w:rPr>
        <w:t>de</w:t>
      </w:r>
      <w:r>
        <w:rPr>
          <w:spacing w:val="19"/>
          <w:sz w:val="19"/>
        </w:rPr>
        <w:t> </w:t>
      </w:r>
      <w:r>
        <w:rPr>
          <w:sz w:val="19"/>
        </w:rPr>
        <w:t>dados,</w:t>
      </w:r>
      <w:r>
        <w:rPr>
          <w:spacing w:val="19"/>
          <w:sz w:val="19"/>
        </w:rPr>
        <w:t> </w:t>
      </w:r>
      <w:r>
        <w:rPr>
          <w:sz w:val="19"/>
        </w:rPr>
        <w:t>poderá</w:t>
      </w:r>
      <w:r>
        <w:rPr>
          <w:spacing w:val="19"/>
          <w:sz w:val="19"/>
        </w:rPr>
        <w:t> </w:t>
      </w:r>
      <w:r>
        <w:rPr>
          <w:sz w:val="19"/>
        </w:rPr>
        <w:t>o</w:t>
      </w:r>
      <w:r>
        <w:rPr>
          <w:spacing w:val="19"/>
          <w:sz w:val="19"/>
        </w:rPr>
        <w:t> </w:t>
      </w:r>
      <w:r>
        <w:rPr>
          <w:sz w:val="19"/>
        </w:rPr>
        <w:t>interessado</w:t>
      </w:r>
      <w:r>
        <w:rPr>
          <w:spacing w:val="19"/>
          <w:sz w:val="19"/>
        </w:rPr>
        <w:t> </w:t>
      </w:r>
      <w:r>
        <w:rPr>
          <w:sz w:val="19"/>
        </w:rPr>
        <w:t>interpor</w:t>
      </w:r>
      <w:r>
        <w:rPr>
          <w:spacing w:val="19"/>
          <w:sz w:val="19"/>
        </w:rPr>
        <w:t> </w:t>
      </w:r>
      <w:r>
        <w:rPr>
          <w:sz w:val="19"/>
        </w:rPr>
        <w:t>recurso</w:t>
      </w:r>
      <w:r>
        <w:rPr>
          <w:spacing w:val="19"/>
          <w:sz w:val="19"/>
        </w:rPr>
        <w:t> </w:t>
      </w:r>
      <w:r>
        <w:rPr>
          <w:sz w:val="19"/>
        </w:rPr>
        <w:t>contra</w:t>
      </w:r>
      <w:r>
        <w:rPr>
          <w:spacing w:val="19"/>
          <w:sz w:val="19"/>
        </w:rPr>
        <w:t> </w:t>
      </w:r>
      <w:r>
        <w:rPr>
          <w:sz w:val="19"/>
        </w:rPr>
        <w:t>a decisão no prazo de 10 (dez) dias, contado de sua ciência.</w:t>
      </w:r>
    </w:p>
    <w:p>
      <w:pPr>
        <w:pStyle w:val="BodyText"/>
        <w:spacing w:before="81"/>
        <w:ind w:left="0" w:firstLine="0"/>
        <w:jc w:val="left"/>
        <w:rPr>
          <w:sz w:val="19"/>
        </w:rPr>
      </w:pPr>
    </w:p>
    <w:p>
      <w:pPr>
        <w:spacing w:line="247" w:lineRule="auto" w:before="0"/>
        <w:ind w:left="100" w:right="0" w:firstLine="566"/>
        <w:jc w:val="left"/>
        <w:rPr>
          <w:sz w:val="19"/>
        </w:rPr>
      </w:pPr>
      <w:r>
        <w:rPr>
          <w:sz w:val="19"/>
        </w:rPr>
        <w:t>Parágrafo</w:t>
      </w:r>
      <w:r>
        <w:rPr>
          <w:spacing w:val="80"/>
          <w:sz w:val="19"/>
        </w:rPr>
        <w:t> </w:t>
      </w:r>
      <w:r>
        <w:rPr>
          <w:sz w:val="19"/>
        </w:rPr>
        <w:t>único.</w:t>
      </w:r>
      <w:r>
        <w:rPr>
          <w:spacing w:val="80"/>
          <w:sz w:val="19"/>
        </w:rPr>
        <w:t> </w:t>
      </w:r>
      <w:r>
        <w:rPr>
          <w:sz w:val="19"/>
        </w:rPr>
        <w:t>O</w:t>
      </w:r>
      <w:r>
        <w:rPr>
          <w:spacing w:val="80"/>
          <w:sz w:val="19"/>
        </w:rPr>
        <w:t> </w:t>
      </w:r>
      <w:r>
        <w:rPr>
          <w:sz w:val="19"/>
        </w:rPr>
        <w:t>recurso</w:t>
      </w:r>
      <w:r>
        <w:rPr>
          <w:spacing w:val="80"/>
          <w:sz w:val="19"/>
        </w:rPr>
        <w:t> </w:t>
      </w:r>
      <w:r>
        <w:rPr>
          <w:sz w:val="19"/>
        </w:rPr>
        <w:t>será</w:t>
      </w:r>
      <w:r>
        <w:rPr>
          <w:spacing w:val="80"/>
          <w:sz w:val="19"/>
        </w:rPr>
        <w:t> </w:t>
      </w:r>
      <w:r>
        <w:rPr>
          <w:sz w:val="19"/>
        </w:rPr>
        <w:t>dirigido</w:t>
      </w:r>
      <w:r>
        <w:rPr>
          <w:spacing w:val="80"/>
          <w:sz w:val="19"/>
        </w:rPr>
        <w:t> </w:t>
      </w:r>
      <w:r>
        <w:rPr>
          <w:sz w:val="19"/>
        </w:rPr>
        <w:t>à</w:t>
      </w:r>
      <w:r>
        <w:rPr>
          <w:spacing w:val="80"/>
          <w:sz w:val="19"/>
        </w:rPr>
        <w:t> </w:t>
      </w:r>
      <w:r>
        <w:rPr>
          <w:sz w:val="19"/>
        </w:rPr>
        <w:t>autoridade</w:t>
      </w:r>
      <w:r>
        <w:rPr>
          <w:spacing w:val="80"/>
          <w:sz w:val="19"/>
        </w:rPr>
        <w:t> </w:t>
      </w:r>
      <w:r>
        <w:rPr>
          <w:sz w:val="19"/>
        </w:rPr>
        <w:t>hierarquicamente</w:t>
      </w:r>
      <w:r>
        <w:rPr>
          <w:spacing w:val="80"/>
          <w:sz w:val="19"/>
        </w:rPr>
        <w:t> </w:t>
      </w:r>
      <w:r>
        <w:rPr>
          <w:sz w:val="19"/>
        </w:rPr>
        <w:t>superior</w:t>
      </w:r>
      <w:r>
        <w:rPr>
          <w:spacing w:val="80"/>
          <w:sz w:val="19"/>
        </w:rPr>
        <w:t> </w:t>
      </w:r>
      <w:r>
        <w:rPr>
          <w:sz w:val="19"/>
        </w:rPr>
        <w:t>à</w:t>
      </w:r>
      <w:r>
        <w:rPr>
          <w:spacing w:val="80"/>
          <w:sz w:val="19"/>
        </w:rPr>
        <w:t> </w:t>
      </w:r>
      <w:r>
        <w:rPr>
          <w:sz w:val="19"/>
        </w:rPr>
        <w:t>que</w:t>
      </w:r>
      <w:r>
        <w:rPr>
          <w:spacing w:val="80"/>
          <w:sz w:val="19"/>
        </w:rPr>
        <w:t> </w:t>
      </w:r>
      <w:r>
        <w:rPr>
          <w:sz w:val="19"/>
        </w:rPr>
        <w:t>exarou</w:t>
      </w:r>
      <w:r>
        <w:rPr>
          <w:spacing w:val="80"/>
          <w:sz w:val="19"/>
        </w:rPr>
        <w:t> </w:t>
      </w:r>
      <w:r>
        <w:rPr>
          <w:sz w:val="19"/>
        </w:rPr>
        <w:t>a</w:t>
      </w:r>
      <w:r>
        <w:rPr>
          <w:spacing w:val="80"/>
          <w:sz w:val="19"/>
        </w:rPr>
        <w:t> </w:t>
      </w:r>
      <w:r>
        <w:rPr>
          <w:sz w:val="19"/>
        </w:rPr>
        <w:t>decisão impugnada, que deverá manifestar-se no prazo de 5 (cinco) dias.”</w:t>
      </w:r>
    </w:p>
    <w:p>
      <w:pPr>
        <w:pStyle w:val="BodyText"/>
        <w:spacing w:before="90"/>
        <w:ind w:left="0" w:firstLine="0"/>
        <w:jc w:val="left"/>
        <w:rPr>
          <w:sz w:val="19"/>
        </w:rPr>
      </w:pPr>
    </w:p>
    <w:p>
      <w:pPr>
        <w:spacing w:before="0"/>
        <w:ind w:left="667" w:right="0" w:firstLine="0"/>
        <w:jc w:val="left"/>
        <w:rPr>
          <w:sz w:val="19"/>
        </w:rPr>
      </w:pPr>
      <w:r>
        <w:rPr/>
        <mc:AlternateContent>
          <mc:Choice Requires="wps">
            <w:drawing>
              <wp:anchor distT="0" distB="0" distL="0" distR="0" allowOverlap="1" layoutInCell="1" locked="0" behindDoc="0" simplePos="0" relativeHeight="15731200">
                <wp:simplePos x="0" y="0"/>
                <wp:positionH relativeFrom="page">
                  <wp:posOffset>2760633</wp:posOffset>
                </wp:positionH>
                <wp:positionV relativeFrom="paragraph">
                  <wp:posOffset>155992</wp:posOffset>
                </wp:positionV>
                <wp:extent cx="57785" cy="952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7785" cy="9525"/>
                        </a:xfrm>
                        <a:custGeom>
                          <a:avLst/>
                          <a:gdLst/>
                          <a:ahLst/>
                          <a:cxnLst/>
                          <a:rect l="l" t="t" r="r" b="b"/>
                          <a:pathLst>
                            <a:path w="57785" h="9525">
                              <a:moveTo>
                                <a:pt x="57474" y="9529"/>
                              </a:moveTo>
                              <a:lnTo>
                                <a:pt x="0" y="9529"/>
                              </a:lnTo>
                              <a:lnTo>
                                <a:pt x="0" y="0"/>
                              </a:lnTo>
                              <a:lnTo>
                                <a:pt x="57474" y="0"/>
                              </a:lnTo>
                              <a:lnTo>
                                <a:pt x="57474" y="95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7.372681pt;margin-top:12.2829pt;width:4.525540pt;height:.750349pt;mso-position-horizontal-relative:page;mso-position-vertical-relative:paragraph;z-index:15731200" id="docshape5"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1712">
                <wp:simplePos x="0" y="0"/>
                <wp:positionH relativeFrom="page">
                  <wp:posOffset>4216550</wp:posOffset>
                </wp:positionH>
                <wp:positionV relativeFrom="paragraph">
                  <wp:posOffset>155992</wp:posOffset>
                </wp:positionV>
                <wp:extent cx="57785" cy="952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7785" cy="9525"/>
                        </a:xfrm>
                        <a:custGeom>
                          <a:avLst/>
                          <a:gdLst/>
                          <a:ahLst/>
                          <a:cxnLst/>
                          <a:rect l="l" t="t" r="r" b="b"/>
                          <a:pathLst>
                            <a:path w="57785" h="9525">
                              <a:moveTo>
                                <a:pt x="57474" y="9529"/>
                              </a:moveTo>
                              <a:lnTo>
                                <a:pt x="0" y="9529"/>
                              </a:lnTo>
                              <a:lnTo>
                                <a:pt x="0" y="0"/>
                              </a:lnTo>
                              <a:lnTo>
                                <a:pt x="57474" y="0"/>
                              </a:lnTo>
                              <a:lnTo>
                                <a:pt x="57474" y="95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2.011871pt;margin-top:12.2829pt;width:4.525540pt;height:.750349pt;mso-position-horizontal-relative:page;mso-position-vertical-relative:paragraph;z-index:15731712" id="docshape6" filled="true" fillcolor="#000000" stroked="false">
                <v:fill type="solid"/>
                <w10:wrap type="none"/>
              </v:rect>
            </w:pict>
          </mc:Fallback>
        </mc:AlternateContent>
      </w:r>
      <w:r>
        <w:rPr>
          <w:sz w:val="19"/>
        </w:rPr>
        <w:t>Brasília,</w:t>
      </w:r>
      <w:r>
        <w:rPr>
          <w:spacing w:val="65"/>
          <w:sz w:val="19"/>
        </w:rPr>
        <w:t> </w:t>
      </w:r>
      <w:r>
        <w:rPr>
          <w:sz w:val="19"/>
        </w:rPr>
        <w:t>10</w:t>
      </w:r>
      <w:r>
        <w:rPr>
          <w:spacing w:val="66"/>
          <w:sz w:val="19"/>
        </w:rPr>
        <w:t> </w:t>
      </w:r>
      <w:r>
        <w:rPr>
          <w:sz w:val="19"/>
        </w:rPr>
        <w:t>de</w:t>
      </w:r>
      <w:r>
        <w:rPr>
          <w:spacing w:val="7"/>
          <w:sz w:val="19"/>
        </w:rPr>
        <w:t> </w:t>
      </w:r>
      <w:r>
        <w:rPr>
          <w:sz w:val="19"/>
        </w:rPr>
        <w:t>junho</w:t>
      </w:r>
      <w:r>
        <w:rPr>
          <w:spacing w:val="7"/>
          <w:sz w:val="19"/>
        </w:rPr>
        <w:t> </w:t>
      </w:r>
      <w:r>
        <w:rPr>
          <w:sz w:val="19"/>
        </w:rPr>
        <w:t>de</w:t>
      </w:r>
      <w:r>
        <w:rPr>
          <w:spacing w:val="7"/>
          <w:sz w:val="19"/>
        </w:rPr>
        <w:t> </w:t>
      </w:r>
      <w:r>
        <w:rPr>
          <w:sz w:val="19"/>
        </w:rPr>
        <w:t>2021;</w:t>
      </w:r>
      <w:r>
        <w:rPr>
          <w:spacing w:val="7"/>
          <w:sz w:val="19"/>
        </w:rPr>
        <w:t> </w:t>
      </w:r>
      <w:r>
        <w:rPr>
          <w:sz w:val="19"/>
        </w:rPr>
        <w:t>200</w:t>
      </w:r>
      <w:r>
        <w:rPr>
          <w:position w:val="8"/>
          <w:sz w:val="16"/>
        </w:rPr>
        <w:t>o</w:t>
      </w:r>
      <w:r>
        <w:rPr>
          <w:spacing w:val="75"/>
          <w:position w:val="8"/>
          <w:sz w:val="16"/>
        </w:rPr>
        <w:t> </w:t>
      </w:r>
      <w:r>
        <w:rPr>
          <w:sz w:val="19"/>
        </w:rPr>
        <w:t>da</w:t>
      </w:r>
      <w:r>
        <w:rPr>
          <w:spacing w:val="7"/>
          <w:sz w:val="19"/>
        </w:rPr>
        <w:t> </w:t>
      </w:r>
      <w:r>
        <w:rPr>
          <w:sz w:val="19"/>
        </w:rPr>
        <w:t>Independência</w:t>
      </w:r>
      <w:r>
        <w:rPr>
          <w:spacing w:val="7"/>
          <w:sz w:val="19"/>
        </w:rPr>
        <w:t> </w:t>
      </w:r>
      <w:r>
        <w:rPr>
          <w:sz w:val="19"/>
        </w:rPr>
        <w:t>e</w:t>
      </w:r>
      <w:r>
        <w:rPr>
          <w:spacing w:val="7"/>
          <w:sz w:val="19"/>
        </w:rPr>
        <w:t> </w:t>
      </w:r>
      <w:r>
        <w:rPr>
          <w:sz w:val="19"/>
        </w:rPr>
        <w:t>133</w:t>
      </w:r>
      <w:r>
        <w:rPr>
          <w:position w:val="8"/>
          <w:sz w:val="16"/>
        </w:rPr>
        <w:t>o</w:t>
      </w:r>
      <w:r>
        <w:rPr>
          <w:spacing w:val="75"/>
          <w:position w:val="8"/>
          <w:sz w:val="16"/>
        </w:rPr>
        <w:t> </w:t>
      </w:r>
      <w:r>
        <w:rPr>
          <w:sz w:val="19"/>
        </w:rPr>
        <w:t>da</w:t>
      </w:r>
      <w:r>
        <w:rPr>
          <w:spacing w:val="7"/>
          <w:sz w:val="19"/>
        </w:rPr>
        <w:t> </w:t>
      </w:r>
      <w:r>
        <w:rPr>
          <w:spacing w:val="-2"/>
          <w:sz w:val="19"/>
        </w:rPr>
        <w:t>República.</w:t>
      </w:r>
    </w:p>
    <w:p>
      <w:pPr>
        <w:pStyle w:val="BodyText"/>
        <w:spacing w:before="88"/>
        <w:ind w:left="0" w:firstLine="0"/>
        <w:jc w:val="left"/>
        <w:rPr>
          <w:sz w:val="19"/>
        </w:rPr>
      </w:pPr>
    </w:p>
    <w:p>
      <w:pPr>
        <w:spacing w:before="1"/>
        <w:ind w:left="100" w:right="0" w:firstLine="0"/>
        <w:jc w:val="left"/>
        <w:rPr>
          <w:sz w:val="19"/>
        </w:rPr>
      </w:pPr>
      <w:r>
        <w:rPr>
          <w:sz w:val="19"/>
        </w:rPr>
        <w:t>JAIR</w:t>
      </w:r>
      <w:r>
        <w:rPr>
          <w:spacing w:val="13"/>
          <w:sz w:val="19"/>
        </w:rPr>
        <w:t> </w:t>
      </w:r>
      <w:r>
        <w:rPr>
          <w:sz w:val="19"/>
        </w:rPr>
        <w:t>MESSIAS</w:t>
      </w:r>
      <w:r>
        <w:rPr>
          <w:spacing w:val="14"/>
          <w:sz w:val="19"/>
        </w:rPr>
        <w:t> </w:t>
      </w:r>
      <w:r>
        <w:rPr>
          <w:spacing w:val="-2"/>
          <w:sz w:val="19"/>
        </w:rPr>
        <w:t>BOLSONARO</w:t>
      </w:r>
    </w:p>
    <w:p>
      <w:pPr>
        <w:pStyle w:val="BodyText"/>
        <w:spacing w:before="28"/>
        <w:ind w:left="0" w:firstLine="0"/>
        <w:jc w:val="left"/>
        <w:rPr>
          <w:sz w:val="19"/>
        </w:rPr>
      </w:pPr>
    </w:p>
    <w:p>
      <w:pPr>
        <w:spacing w:before="0"/>
        <w:ind w:left="100" w:right="0" w:firstLine="0"/>
        <w:jc w:val="left"/>
        <w:rPr>
          <w:sz w:val="19"/>
        </w:rPr>
      </w:pPr>
      <w:r>
        <w:rPr>
          <w:color w:val="FF0000"/>
          <w:sz w:val="19"/>
        </w:rPr>
        <w:t>Este</w:t>
      </w:r>
      <w:r>
        <w:rPr>
          <w:color w:val="FF0000"/>
          <w:spacing w:val="8"/>
          <w:sz w:val="19"/>
        </w:rPr>
        <w:t> </w:t>
      </w:r>
      <w:r>
        <w:rPr>
          <w:color w:val="FF0000"/>
          <w:sz w:val="19"/>
        </w:rPr>
        <w:t>texto</w:t>
      </w:r>
      <w:r>
        <w:rPr>
          <w:color w:val="FF0000"/>
          <w:spacing w:val="9"/>
          <w:sz w:val="19"/>
        </w:rPr>
        <w:t> </w:t>
      </w:r>
      <w:r>
        <w:rPr>
          <w:color w:val="FF0000"/>
          <w:sz w:val="19"/>
        </w:rPr>
        <w:t>não</w:t>
      </w:r>
      <w:r>
        <w:rPr>
          <w:color w:val="FF0000"/>
          <w:spacing w:val="9"/>
          <w:sz w:val="19"/>
        </w:rPr>
        <w:t> </w:t>
      </w:r>
      <w:r>
        <w:rPr>
          <w:color w:val="FF0000"/>
          <w:sz w:val="19"/>
        </w:rPr>
        <w:t>substitui</w:t>
      </w:r>
      <w:r>
        <w:rPr>
          <w:color w:val="FF0000"/>
          <w:spacing w:val="9"/>
          <w:sz w:val="19"/>
        </w:rPr>
        <w:t> </w:t>
      </w:r>
      <w:r>
        <w:rPr>
          <w:color w:val="FF0000"/>
          <w:sz w:val="19"/>
        </w:rPr>
        <w:t>o</w:t>
      </w:r>
      <w:r>
        <w:rPr>
          <w:color w:val="FF0000"/>
          <w:spacing w:val="9"/>
          <w:sz w:val="19"/>
        </w:rPr>
        <w:t> </w:t>
      </w:r>
      <w:r>
        <w:rPr>
          <w:color w:val="FF0000"/>
          <w:sz w:val="19"/>
        </w:rPr>
        <w:t>publicado</w:t>
      </w:r>
      <w:r>
        <w:rPr>
          <w:color w:val="FF0000"/>
          <w:spacing w:val="9"/>
          <w:sz w:val="19"/>
        </w:rPr>
        <w:t> </w:t>
      </w:r>
      <w:r>
        <w:rPr>
          <w:color w:val="FF0000"/>
          <w:sz w:val="19"/>
        </w:rPr>
        <w:t>no</w:t>
      </w:r>
      <w:r>
        <w:rPr>
          <w:color w:val="FF0000"/>
          <w:spacing w:val="9"/>
          <w:sz w:val="19"/>
        </w:rPr>
        <w:t> </w:t>
      </w:r>
      <w:r>
        <w:rPr>
          <w:color w:val="FF0000"/>
          <w:sz w:val="19"/>
        </w:rPr>
        <w:t>DOU</w:t>
      </w:r>
      <w:r>
        <w:rPr>
          <w:color w:val="FF0000"/>
          <w:spacing w:val="9"/>
          <w:sz w:val="19"/>
        </w:rPr>
        <w:t> </w:t>
      </w:r>
      <w:r>
        <w:rPr>
          <w:color w:val="FF0000"/>
          <w:sz w:val="19"/>
        </w:rPr>
        <w:t>de</w:t>
      </w:r>
      <w:r>
        <w:rPr>
          <w:color w:val="FF0000"/>
          <w:spacing w:val="9"/>
          <w:sz w:val="19"/>
        </w:rPr>
        <w:t> </w:t>
      </w:r>
      <w:r>
        <w:rPr>
          <w:color w:val="FF0000"/>
          <w:spacing w:val="-2"/>
          <w:sz w:val="19"/>
        </w:rPr>
        <w:t>11.6.2021</w:t>
      </w:r>
    </w:p>
    <w:p>
      <w:pPr>
        <w:pStyle w:val="BodyText"/>
        <w:spacing w:before="28"/>
        <w:ind w:left="0" w:firstLine="0"/>
        <w:jc w:val="left"/>
        <w:rPr>
          <w:sz w:val="19"/>
        </w:rPr>
      </w:pPr>
    </w:p>
    <w:p>
      <w:pPr>
        <w:spacing w:before="0"/>
        <w:ind w:left="0" w:right="57" w:firstLine="0"/>
        <w:jc w:val="center"/>
        <w:rPr>
          <w:sz w:val="19"/>
        </w:rPr>
      </w:pPr>
      <w:r>
        <w:rPr>
          <w:color w:val="FF0000"/>
          <w:spacing w:val="-10"/>
          <w:sz w:val="19"/>
        </w:rPr>
        <w:t>*</w:t>
      </w:r>
    </w:p>
    <w:p>
      <w:pPr>
        <w:spacing w:after="0"/>
        <w:jc w:val="center"/>
        <w:rPr>
          <w:sz w:val="19"/>
        </w:rPr>
        <w:sectPr>
          <w:pgSz w:w="11900" w:h="16840"/>
          <w:pgMar w:top="480" w:bottom="280" w:left="600" w:right="520"/>
        </w:sectPr>
      </w:pPr>
    </w:p>
    <w:p>
      <w:pPr>
        <w:pStyle w:val="BodyText"/>
        <w:spacing w:before="4"/>
        <w:ind w:left="0" w:firstLine="0"/>
        <w:jc w:val="left"/>
        <w:rPr>
          <w:sz w:val="17"/>
        </w:rPr>
      </w:pPr>
    </w:p>
    <w:sectPr>
      <w:pgSz w:w="11900" w:h="16840"/>
      <w:pgMar w:top="1920" w:bottom="280" w:left="6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upperRoman"/>
      <w:lvlText w:val="%1"/>
      <w:lvlJc w:val="left"/>
      <w:pPr>
        <w:ind w:left="781" w:hanging="112"/>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779" w:hanging="112"/>
      </w:pPr>
      <w:rPr>
        <w:rFonts w:hint="default"/>
        <w:lang w:val="pt-PT" w:eastAsia="en-US" w:bidi="ar-SA"/>
      </w:rPr>
    </w:lvl>
    <w:lvl w:ilvl="2">
      <w:start w:val="0"/>
      <w:numFmt w:val="bullet"/>
      <w:lvlText w:val="•"/>
      <w:lvlJc w:val="left"/>
      <w:pPr>
        <w:ind w:left="2779" w:hanging="112"/>
      </w:pPr>
      <w:rPr>
        <w:rFonts w:hint="default"/>
        <w:lang w:val="pt-PT" w:eastAsia="en-US" w:bidi="ar-SA"/>
      </w:rPr>
    </w:lvl>
    <w:lvl w:ilvl="3">
      <w:start w:val="0"/>
      <w:numFmt w:val="bullet"/>
      <w:lvlText w:val="•"/>
      <w:lvlJc w:val="left"/>
      <w:pPr>
        <w:ind w:left="3779" w:hanging="112"/>
      </w:pPr>
      <w:rPr>
        <w:rFonts w:hint="default"/>
        <w:lang w:val="pt-PT" w:eastAsia="en-US" w:bidi="ar-SA"/>
      </w:rPr>
    </w:lvl>
    <w:lvl w:ilvl="4">
      <w:start w:val="0"/>
      <w:numFmt w:val="bullet"/>
      <w:lvlText w:val="•"/>
      <w:lvlJc w:val="left"/>
      <w:pPr>
        <w:ind w:left="4779" w:hanging="112"/>
      </w:pPr>
      <w:rPr>
        <w:rFonts w:hint="default"/>
        <w:lang w:val="pt-PT" w:eastAsia="en-US" w:bidi="ar-SA"/>
      </w:rPr>
    </w:lvl>
    <w:lvl w:ilvl="5">
      <w:start w:val="0"/>
      <w:numFmt w:val="bullet"/>
      <w:lvlText w:val="•"/>
      <w:lvlJc w:val="left"/>
      <w:pPr>
        <w:ind w:left="5779" w:hanging="112"/>
      </w:pPr>
      <w:rPr>
        <w:rFonts w:hint="default"/>
        <w:lang w:val="pt-PT" w:eastAsia="en-US" w:bidi="ar-SA"/>
      </w:rPr>
    </w:lvl>
    <w:lvl w:ilvl="6">
      <w:start w:val="0"/>
      <w:numFmt w:val="bullet"/>
      <w:lvlText w:val="•"/>
      <w:lvlJc w:val="left"/>
      <w:pPr>
        <w:ind w:left="6779" w:hanging="112"/>
      </w:pPr>
      <w:rPr>
        <w:rFonts w:hint="default"/>
        <w:lang w:val="pt-PT" w:eastAsia="en-US" w:bidi="ar-SA"/>
      </w:rPr>
    </w:lvl>
    <w:lvl w:ilvl="7">
      <w:start w:val="0"/>
      <w:numFmt w:val="bullet"/>
      <w:lvlText w:val="•"/>
      <w:lvlJc w:val="left"/>
      <w:pPr>
        <w:ind w:left="7779" w:hanging="112"/>
      </w:pPr>
      <w:rPr>
        <w:rFonts w:hint="default"/>
        <w:lang w:val="pt-PT" w:eastAsia="en-US" w:bidi="ar-SA"/>
      </w:rPr>
    </w:lvl>
    <w:lvl w:ilvl="8">
      <w:start w:val="0"/>
      <w:numFmt w:val="bullet"/>
      <w:lvlText w:val="•"/>
      <w:lvlJc w:val="left"/>
      <w:pPr>
        <w:ind w:left="8779" w:hanging="112"/>
      </w:pPr>
      <w:rPr>
        <w:rFonts w:hint="default"/>
        <w:lang w:val="pt-PT" w:eastAsia="en-US" w:bidi="ar-SA"/>
      </w:rPr>
    </w:lvl>
  </w:abstractNum>
  <w:abstractNum w:abstractNumId="22">
    <w:multiLevelType w:val="hybridMultilevel"/>
    <w:lvl w:ilvl="0">
      <w:start w:val="1"/>
      <w:numFmt w:val="upperRoman"/>
      <w:lvlText w:val="%1"/>
      <w:lvlJc w:val="left"/>
      <w:pPr>
        <w:ind w:left="100" w:hanging="116"/>
        <w:jc w:val="left"/>
      </w:pPr>
      <w:rPr>
        <w:rFonts w:hint="default" w:ascii="Arial MT" w:hAnsi="Arial MT" w:eastAsia="Arial MT" w:cs="Arial MT"/>
        <w:b w:val="0"/>
        <w:bCs w:val="0"/>
        <w:i w:val="0"/>
        <w:iCs w:val="0"/>
        <w:spacing w:val="0"/>
        <w:w w:val="100"/>
        <w:sz w:val="20"/>
        <w:szCs w:val="20"/>
        <w:lang w:val="pt-PT" w:eastAsia="en-US" w:bidi="ar-SA"/>
      </w:rPr>
    </w:lvl>
    <w:lvl w:ilvl="1">
      <w:start w:val="7"/>
      <w:numFmt w:val="lowerLetter"/>
      <w:lvlText w:val="%2)"/>
      <w:lvlJc w:val="left"/>
      <w:pPr>
        <w:ind w:left="2104" w:hanging="234"/>
        <w:jc w:val="left"/>
      </w:pPr>
      <w:rPr>
        <w:rFonts w:hint="default"/>
        <w:spacing w:val="0"/>
        <w:w w:val="100"/>
        <w:u w:val="single" w:color="0000ED"/>
        <w:lang w:val="pt-PT" w:eastAsia="en-US" w:bidi="ar-SA"/>
      </w:rPr>
    </w:lvl>
    <w:lvl w:ilvl="2">
      <w:start w:val="0"/>
      <w:numFmt w:val="bullet"/>
      <w:lvlText w:val="•"/>
      <w:lvlJc w:val="left"/>
      <w:pPr>
        <w:ind w:left="3064" w:hanging="234"/>
      </w:pPr>
      <w:rPr>
        <w:rFonts w:hint="default"/>
        <w:lang w:val="pt-PT" w:eastAsia="en-US" w:bidi="ar-SA"/>
      </w:rPr>
    </w:lvl>
    <w:lvl w:ilvl="3">
      <w:start w:val="0"/>
      <w:numFmt w:val="bullet"/>
      <w:lvlText w:val="•"/>
      <w:lvlJc w:val="left"/>
      <w:pPr>
        <w:ind w:left="4028" w:hanging="234"/>
      </w:pPr>
      <w:rPr>
        <w:rFonts w:hint="default"/>
        <w:lang w:val="pt-PT" w:eastAsia="en-US" w:bidi="ar-SA"/>
      </w:rPr>
    </w:lvl>
    <w:lvl w:ilvl="4">
      <w:start w:val="0"/>
      <w:numFmt w:val="bullet"/>
      <w:lvlText w:val="•"/>
      <w:lvlJc w:val="left"/>
      <w:pPr>
        <w:ind w:left="4993" w:hanging="234"/>
      </w:pPr>
      <w:rPr>
        <w:rFonts w:hint="default"/>
        <w:lang w:val="pt-PT" w:eastAsia="en-US" w:bidi="ar-SA"/>
      </w:rPr>
    </w:lvl>
    <w:lvl w:ilvl="5">
      <w:start w:val="0"/>
      <w:numFmt w:val="bullet"/>
      <w:lvlText w:val="•"/>
      <w:lvlJc w:val="left"/>
      <w:pPr>
        <w:ind w:left="5957" w:hanging="234"/>
      </w:pPr>
      <w:rPr>
        <w:rFonts w:hint="default"/>
        <w:lang w:val="pt-PT" w:eastAsia="en-US" w:bidi="ar-SA"/>
      </w:rPr>
    </w:lvl>
    <w:lvl w:ilvl="6">
      <w:start w:val="0"/>
      <w:numFmt w:val="bullet"/>
      <w:lvlText w:val="•"/>
      <w:lvlJc w:val="left"/>
      <w:pPr>
        <w:ind w:left="6921" w:hanging="234"/>
      </w:pPr>
      <w:rPr>
        <w:rFonts w:hint="default"/>
        <w:lang w:val="pt-PT" w:eastAsia="en-US" w:bidi="ar-SA"/>
      </w:rPr>
    </w:lvl>
    <w:lvl w:ilvl="7">
      <w:start w:val="0"/>
      <w:numFmt w:val="bullet"/>
      <w:lvlText w:val="•"/>
      <w:lvlJc w:val="left"/>
      <w:pPr>
        <w:ind w:left="7886" w:hanging="234"/>
      </w:pPr>
      <w:rPr>
        <w:rFonts w:hint="default"/>
        <w:lang w:val="pt-PT" w:eastAsia="en-US" w:bidi="ar-SA"/>
      </w:rPr>
    </w:lvl>
    <w:lvl w:ilvl="8">
      <w:start w:val="0"/>
      <w:numFmt w:val="bullet"/>
      <w:lvlText w:val="•"/>
      <w:lvlJc w:val="left"/>
      <w:pPr>
        <w:ind w:left="8850" w:hanging="234"/>
      </w:pPr>
      <w:rPr>
        <w:rFonts w:hint="default"/>
        <w:lang w:val="pt-PT" w:eastAsia="en-US" w:bidi="ar-SA"/>
      </w:rPr>
    </w:lvl>
  </w:abstractNum>
  <w:abstractNum w:abstractNumId="21">
    <w:multiLevelType w:val="hybridMultilevel"/>
    <w:lvl w:ilvl="0">
      <w:start w:val="1"/>
      <w:numFmt w:val="upperRoman"/>
      <w:lvlText w:val="%1"/>
      <w:lvlJc w:val="left"/>
      <w:pPr>
        <w:ind w:left="100" w:hanging="136"/>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167" w:hanging="136"/>
      </w:pPr>
      <w:rPr>
        <w:rFonts w:hint="default"/>
        <w:lang w:val="pt-PT" w:eastAsia="en-US" w:bidi="ar-SA"/>
      </w:rPr>
    </w:lvl>
    <w:lvl w:ilvl="2">
      <w:start w:val="0"/>
      <w:numFmt w:val="bullet"/>
      <w:lvlText w:val="•"/>
      <w:lvlJc w:val="left"/>
      <w:pPr>
        <w:ind w:left="2235" w:hanging="136"/>
      </w:pPr>
      <w:rPr>
        <w:rFonts w:hint="default"/>
        <w:lang w:val="pt-PT" w:eastAsia="en-US" w:bidi="ar-SA"/>
      </w:rPr>
    </w:lvl>
    <w:lvl w:ilvl="3">
      <w:start w:val="0"/>
      <w:numFmt w:val="bullet"/>
      <w:lvlText w:val="•"/>
      <w:lvlJc w:val="left"/>
      <w:pPr>
        <w:ind w:left="3303" w:hanging="136"/>
      </w:pPr>
      <w:rPr>
        <w:rFonts w:hint="default"/>
        <w:lang w:val="pt-PT" w:eastAsia="en-US" w:bidi="ar-SA"/>
      </w:rPr>
    </w:lvl>
    <w:lvl w:ilvl="4">
      <w:start w:val="0"/>
      <w:numFmt w:val="bullet"/>
      <w:lvlText w:val="•"/>
      <w:lvlJc w:val="left"/>
      <w:pPr>
        <w:ind w:left="4371" w:hanging="136"/>
      </w:pPr>
      <w:rPr>
        <w:rFonts w:hint="default"/>
        <w:lang w:val="pt-PT" w:eastAsia="en-US" w:bidi="ar-SA"/>
      </w:rPr>
    </w:lvl>
    <w:lvl w:ilvl="5">
      <w:start w:val="0"/>
      <w:numFmt w:val="bullet"/>
      <w:lvlText w:val="•"/>
      <w:lvlJc w:val="left"/>
      <w:pPr>
        <w:ind w:left="5439" w:hanging="136"/>
      </w:pPr>
      <w:rPr>
        <w:rFonts w:hint="default"/>
        <w:lang w:val="pt-PT" w:eastAsia="en-US" w:bidi="ar-SA"/>
      </w:rPr>
    </w:lvl>
    <w:lvl w:ilvl="6">
      <w:start w:val="0"/>
      <w:numFmt w:val="bullet"/>
      <w:lvlText w:val="•"/>
      <w:lvlJc w:val="left"/>
      <w:pPr>
        <w:ind w:left="6507" w:hanging="136"/>
      </w:pPr>
      <w:rPr>
        <w:rFonts w:hint="default"/>
        <w:lang w:val="pt-PT" w:eastAsia="en-US" w:bidi="ar-SA"/>
      </w:rPr>
    </w:lvl>
    <w:lvl w:ilvl="7">
      <w:start w:val="0"/>
      <w:numFmt w:val="bullet"/>
      <w:lvlText w:val="•"/>
      <w:lvlJc w:val="left"/>
      <w:pPr>
        <w:ind w:left="7575" w:hanging="136"/>
      </w:pPr>
      <w:rPr>
        <w:rFonts w:hint="default"/>
        <w:lang w:val="pt-PT" w:eastAsia="en-US" w:bidi="ar-SA"/>
      </w:rPr>
    </w:lvl>
    <w:lvl w:ilvl="8">
      <w:start w:val="0"/>
      <w:numFmt w:val="bullet"/>
      <w:lvlText w:val="•"/>
      <w:lvlJc w:val="left"/>
      <w:pPr>
        <w:ind w:left="8643" w:hanging="136"/>
      </w:pPr>
      <w:rPr>
        <w:rFonts w:hint="default"/>
        <w:lang w:val="pt-PT" w:eastAsia="en-US" w:bidi="ar-SA"/>
      </w:rPr>
    </w:lvl>
  </w:abstractNum>
  <w:abstractNum w:abstractNumId="20">
    <w:multiLevelType w:val="hybridMultilevel"/>
    <w:lvl w:ilvl="0">
      <w:start w:val="1"/>
      <w:numFmt w:val="upperRoman"/>
      <w:lvlText w:val="%1"/>
      <w:lvlJc w:val="left"/>
      <w:pPr>
        <w:ind w:left="781" w:hanging="112"/>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779" w:hanging="112"/>
      </w:pPr>
      <w:rPr>
        <w:rFonts w:hint="default"/>
        <w:lang w:val="pt-PT" w:eastAsia="en-US" w:bidi="ar-SA"/>
      </w:rPr>
    </w:lvl>
    <w:lvl w:ilvl="2">
      <w:start w:val="0"/>
      <w:numFmt w:val="bullet"/>
      <w:lvlText w:val="•"/>
      <w:lvlJc w:val="left"/>
      <w:pPr>
        <w:ind w:left="2779" w:hanging="112"/>
      </w:pPr>
      <w:rPr>
        <w:rFonts w:hint="default"/>
        <w:lang w:val="pt-PT" w:eastAsia="en-US" w:bidi="ar-SA"/>
      </w:rPr>
    </w:lvl>
    <w:lvl w:ilvl="3">
      <w:start w:val="0"/>
      <w:numFmt w:val="bullet"/>
      <w:lvlText w:val="•"/>
      <w:lvlJc w:val="left"/>
      <w:pPr>
        <w:ind w:left="3779" w:hanging="112"/>
      </w:pPr>
      <w:rPr>
        <w:rFonts w:hint="default"/>
        <w:lang w:val="pt-PT" w:eastAsia="en-US" w:bidi="ar-SA"/>
      </w:rPr>
    </w:lvl>
    <w:lvl w:ilvl="4">
      <w:start w:val="0"/>
      <w:numFmt w:val="bullet"/>
      <w:lvlText w:val="•"/>
      <w:lvlJc w:val="left"/>
      <w:pPr>
        <w:ind w:left="4779" w:hanging="112"/>
      </w:pPr>
      <w:rPr>
        <w:rFonts w:hint="default"/>
        <w:lang w:val="pt-PT" w:eastAsia="en-US" w:bidi="ar-SA"/>
      </w:rPr>
    </w:lvl>
    <w:lvl w:ilvl="5">
      <w:start w:val="0"/>
      <w:numFmt w:val="bullet"/>
      <w:lvlText w:val="•"/>
      <w:lvlJc w:val="left"/>
      <w:pPr>
        <w:ind w:left="5779" w:hanging="112"/>
      </w:pPr>
      <w:rPr>
        <w:rFonts w:hint="default"/>
        <w:lang w:val="pt-PT" w:eastAsia="en-US" w:bidi="ar-SA"/>
      </w:rPr>
    </w:lvl>
    <w:lvl w:ilvl="6">
      <w:start w:val="0"/>
      <w:numFmt w:val="bullet"/>
      <w:lvlText w:val="•"/>
      <w:lvlJc w:val="left"/>
      <w:pPr>
        <w:ind w:left="6779" w:hanging="112"/>
      </w:pPr>
      <w:rPr>
        <w:rFonts w:hint="default"/>
        <w:lang w:val="pt-PT" w:eastAsia="en-US" w:bidi="ar-SA"/>
      </w:rPr>
    </w:lvl>
    <w:lvl w:ilvl="7">
      <w:start w:val="0"/>
      <w:numFmt w:val="bullet"/>
      <w:lvlText w:val="•"/>
      <w:lvlJc w:val="left"/>
      <w:pPr>
        <w:ind w:left="7779" w:hanging="112"/>
      </w:pPr>
      <w:rPr>
        <w:rFonts w:hint="default"/>
        <w:lang w:val="pt-PT" w:eastAsia="en-US" w:bidi="ar-SA"/>
      </w:rPr>
    </w:lvl>
    <w:lvl w:ilvl="8">
      <w:start w:val="0"/>
      <w:numFmt w:val="bullet"/>
      <w:lvlText w:val="•"/>
      <w:lvlJc w:val="left"/>
      <w:pPr>
        <w:ind w:left="8779" w:hanging="112"/>
      </w:pPr>
      <w:rPr>
        <w:rFonts w:hint="default"/>
        <w:lang w:val="pt-PT" w:eastAsia="en-US" w:bidi="ar-SA"/>
      </w:rPr>
    </w:lvl>
  </w:abstractNum>
  <w:abstractNum w:abstractNumId="19">
    <w:multiLevelType w:val="hybridMultilevel"/>
    <w:lvl w:ilvl="0">
      <w:start w:val="1"/>
      <w:numFmt w:val="upperRoman"/>
      <w:lvlText w:val="%1"/>
      <w:lvlJc w:val="left"/>
      <w:pPr>
        <w:ind w:left="781" w:hanging="112"/>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779" w:hanging="112"/>
      </w:pPr>
      <w:rPr>
        <w:rFonts w:hint="default"/>
        <w:lang w:val="pt-PT" w:eastAsia="en-US" w:bidi="ar-SA"/>
      </w:rPr>
    </w:lvl>
    <w:lvl w:ilvl="2">
      <w:start w:val="0"/>
      <w:numFmt w:val="bullet"/>
      <w:lvlText w:val="•"/>
      <w:lvlJc w:val="left"/>
      <w:pPr>
        <w:ind w:left="2779" w:hanging="112"/>
      </w:pPr>
      <w:rPr>
        <w:rFonts w:hint="default"/>
        <w:lang w:val="pt-PT" w:eastAsia="en-US" w:bidi="ar-SA"/>
      </w:rPr>
    </w:lvl>
    <w:lvl w:ilvl="3">
      <w:start w:val="0"/>
      <w:numFmt w:val="bullet"/>
      <w:lvlText w:val="•"/>
      <w:lvlJc w:val="left"/>
      <w:pPr>
        <w:ind w:left="3779" w:hanging="112"/>
      </w:pPr>
      <w:rPr>
        <w:rFonts w:hint="default"/>
        <w:lang w:val="pt-PT" w:eastAsia="en-US" w:bidi="ar-SA"/>
      </w:rPr>
    </w:lvl>
    <w:lvl w:ilvl="4">
      <w:start w:val="0"/>
      <w:numFmt w:val="bullet"/>
      <w:lvlText w:val="•"/>
      <w:lvlJc w:val="left"/>
      <w:pPr>
        <w:ind w:left="4779" w:hanging="112"/>
      </w:pPr>
      <w:rPr>
        <w:rFonts w:hint="default"/>
        <w:lang w:val="pt-PT" w:eastAsia="en-US" w:bidi="ar-SA"/>
      </w:rPr>
    </w:lvl>
    <w:lvl w:ilvl="5">
      <w:start w:val="0"/>
      <w:numFmt w:val="bullet"/>
      <w:lvlText w:val="•"/>
      <w:lvlJc w:val="left"/>
      <w:pPr>
        <w:ind w:left="5779" w:hanging="112"/>
      </w:pPr>
      <w:rPr>
        <w:rFonts w:hint="default"/>
        <w:lang w:val="pt-PT" w:eastAsia="en-US" w:bidi="ar-SA"/>
      </w:rPr>
    </w:lvl>
    <w:lvl w:ilvl="6">
      <w:start w:val="0"/>
      <w:numFmt w:val="bullet"/>
      <w:lvlText w:val="•"/>
      <w:lvlJc w:val="left"/>
      <w:pPr>
        <w:ind w:left="6779" w:hanging="112"/>
      </w:pPr>
      <w:rPr>
        <w:rFonts w:hint="default"/>
        <w:lang w:val="pt-PT" w:eastAsia="en-US" w:bidi="ar-SA"/>
      </w:rPr>
    </w:lvl>
    <w:lvl w:ilvl="7">
      <w:start w:val="0"/>
      <w:numFmt w:val="bullet"/>
      <w:lvlText w:val="•"/>
      <w:lvlJc w:val="left"/>
      <w:pPr>
        <w:ind w:left="7779" w:hanging="112"/>
      </w:pPr>
      <w:rPr>
        <w:rFonts w:hint="default"/>
        <w:lang w:val="pt-PT" w:eastAsia="en-US" w:bidi="ar-SA"/>
      </w:rPr>
    </w:lvl>
    <w:lvl w:ilvl="8">
      <w:start w:val="0"/>
      <w:numFmt w:val="bullet"/>
      <w:lvlText w:val="•"/>
      <w:lvlJc w:val="left"/>
      <w:pPr>
        <w:ind w:left="8779" w:hanging="112"/>
      </w:pPr>
      <w:rPr>
        <w:rFonts w:hint="default"/>
        <w:lang w:val="pt-PT" w:eastAsia="en-US" w:bidi="ar-SA"/>
      </w:rPr>
    </w:lvl>
  </w:abstractNum>
  <w:abstractNum w:abstractNumId="18">
    <w:multiLevelType w:val="hybridMultilevel"/>
    <w:lvl w:ilvl="0">
      <w:start w:val="1"/>
      <w:numFmt w:val="upperRoman"/>
      <w:lvlText w:val="%1"/>
      <w:lvlJc w:val="left"/>
      <w:pPr>
        <w:ind w:left="781" w:hanging="112"/>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779" w:hanging="112"/>
      </w:pPr>
      <w:rPr>
        <w:rFonts w:hint="default"/>
        <w:lang w:val="pt-PT" w:eastAsia="en-US" w:bidi="ar-SA"/>
      </w:rPr>
    </w:lvl>
    <w:lvl w:ilvl="2">
      <w:start w:val="0"/>
      <w:numFmt w:val="bullet"/>
      <w:lvlText w:val="•"/>
      <w:lvlJc w:val="left"/>
      <w:pPr>
        <w:ind w:left="2779" w:hanging="112"/>
      </w:pPr>
      <w:rPr>
        <w:rFonts w:hint="default"/>
        <w:lang w:val="pt-PT" w:eastAsia="en-US" w:bidi="ar-SA"/>
      </w:rPr>
    </w:lvl>
    <w:lvl w:ilvl="3">
      <w:start w:val="0"/>
      <w:numFmt w:val="bullet"/>
      <w:lvlText w:val="•"/>
      <w:lvlJc w:val="left"/>
      <w:pPr>
        <w:ind w:left="3779" w:hanging="112"/>
      </w:pPr>
      <w:rPr>
        <w:rFonts w:hint="default"/>
        <w:lang w:val="pt-PT" w:eastAsia="en-US" w:bidi="ar-SA"/>
      </w:rPr>
    </w:lvl>
    <w:lvl w:ilvl="4">
      <w:start w:val="0"/>
      <w:numFmt w:val="bullet"/>
      <w:lvlText w:val="•"/>
      <w:lvlJc w:val="left"/>
      <w:pPr>
        <w:ind w:left="4779" w:hanging="112"/>
      </w:pPr>
      <w:rPr>
        <w:rFonts w:hint="default"/>
        <w:lang w:val="pt-PT" w:eastAsia="en-US" w:bidi="ar-SA"/>
      </w:rPr>
    </w:lvl>
    <w:lvl w:ilvl="5">
      <w:start w:val="0"/>
      <w:numFmt w:val="bullet"/>
      <w:lvlText w:val="•"/>
      <w:lvlJc w:val="left"/>
      <w:pPr>
        <w:ind w:left="5779" w:hanging="112"/>
      </w:pPr>
      <w:rPr>
        <w:rFonts w:hint="default"/>
        <w:lang w:val="pt-PT" w:eastAsia="en-US" w:bidi="ar-SA"/>
      </w:rPr>
    </w:lvl>
    <w:lvl w:ilvl="6">
      <w:start w:val="0"/>
      <w:numFmt w:val="bullet"/>
      <w:lvlText w:val="•"/>
      <w:lvlJc w:val="left"/>
      <w:pPr>
        <w:ind w:left="6779" w:hanging="112"/>
      </w:pPr>
      <w:rPr>
        <w:rFonts w:hint="default"/>
        <w:lang w:val="pt-PT" w:eastAsia="en-US" w:bidi="ar-SA"/>
      </w:rPr>
    </w:lvl>
    <w:lvl w:ilvl="7">
      <w:start w:val="0"/>
      <w:numFmt w:val="bullet"/>
      <w:lvlText w:val="•"/>
      <w:lvlJc w:val="left"/>
      <w:pPr>
        <w:ind w:left="7779" w:hanging="112"/>
      </w:pPr>
      <w:rPr>
        <w:rFonts w:hint="default"/>
        <w:lang w:val="pt-PT" w:eastAsia="en-US" w:bidi="ar-SA"/>
      </w:rPr>
    </w:lvl>
    <w:lvl w:ilvl="8">
      <w:start w:val="0"/>
      <w:numFmt w:val="bullet"/>
      <w:lvlText w:val="•"/>
      <w:lvlJc w:val="left"/>
      <w:pPr>
        <w:ind w:left="8779" w:hanging="112"/>
      </w:pPr>
      <w:rPr>
        <w:rFonts w:hint="default"/>
        <w:lang w:val="pt-PT" w:eastAsia="en-US" w:bidi="ar-SA"/>
      </w:rPr>
    </w:lvl>
  </w:abstractNum>
  <w:abstractNum w:abstractNumId="17">
    <w:multiLevelType w:val="hybridMultilevel"/>
    <w:lvl w:ilvl="0">
      <w:start w:val="1"/>
      <w:numFmt w:val="upperRoman"/>
      <w:lvlText w:val="%1"/>
      <w:lvlJc w:val="left"/>
      <w:pPr>
        <w:ind w:left="781" w:hanging="112"/>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779" w:hanging="112"/>
      </w:pPr>
      <w:rPr>
        <w:rFonts w:hint="default"/>
        <w:lang w:val="pt-PT" w:eastAsia="en-US" w:bidi="ar-SA"/>
      </w:rPr>
    </w:lvl>
    <w:lvl w:ilvl="2">
      <w:start w:val="0"/>
      <w:numFmt w:val="bullet"/>
      <w:lvlText w:val="•"/>
      <w:lvlJc w:val="left"/>
      <w:pPr>
        <w:ind w:left="2779" w:hanging="112"/>
      </w:pPr>
      <w:rPr>
        <w:rFonts w:hint="default"/>
        <w:lang w:val="pt-PT" w:eastAsia="en-US" w:bidi="ar-SA"/>
      </w:rPr>
    </w:lvl>
    <w:lvl w:ilvl="3">
      <w:start w:val="0"/>
      <w:numFmt w:val="bullet"/>
      <w:lvlText w:val="•"/>
      <w:lvlJc w:val="left"/>
      <w:pPr>
        <w:ind w:left="3779" w:hanging="112"/>
      </w:pPr>
      <w:rPr>
        <w:rFonts w:hint="default"/>
        <w:lang w:val="pt-PT" w:eastAsia="en-US" w:bidi="ar-SA"/>
      </w:rPr>
    </w:lvl>
    <w:lvl w:ilvl="4">
      <w:start w:val="0"/>
      <w:numFmt w:val="bullet"/>
      <w:lvlText w:val="•"/>
      <w:lvlJc w:val="left"/>
      <w:pPr>
        <w:ind w:left="4779" w:hanging="112"/>
      </w:pPr>
      <w:rPr>
        <w:rFonts w:hint="default"/>
        <w:lang w:val="pt-PT" w:eastAsia="en-US" w:bidi="ar-SA"/>
      </w:rPr>
    </w:lvl>
    <w:lvl w:ilvl="5">
      <w:start w:val="0"/>
      <w:numFmt w:val="bullet"/>
      <w:lvlText w:val="•"/>
      <w:lvlJc w:val="left"/>
      <w:pPr>
        <w:ind w:left="5779" w:hanging="112"/>
      </w:pPr>
      <w:rPr>
        <w:rFonts w:hint="default"/>
        <w:lang w:val="pt-PT" w:eastAsia="en-US" w:bidi="ar-SA"/>
      </w:rPr>
    </w:lvl>
    <w:lvl w:ilvl="6">
      <w:start w:val="0"/>
      <w:numFmt w:val="bullet"/>
      <w:lvlText w:val="•"/>
      <w:lvlJc w:val="left"/>
      <w:pPr>
        <w:ind w:left="6779" w:hanging="112"/>
      </w:pPr>
      <w:rPr>
        <w:rFonts w:hint="default"/>
        <w:lang w:val="pt-PT" w:eastAsia="en-US" w:bidi="ar-SA"/>
      </w:rPr>
    </w:lvl>
    <w:lvl w:ilvl="7">
      <w:start w:val="0"/>
      <w:numFmt w:val="bullet"/>
      <w:lvlText w:val="•"/>
      <w:lvlJc w:val="left"/>
      <w:pPr>
        <w:ind w:left="7779" w:hanging="112"/>
      </w:pPr>
      <w:rPr>
        <w:rFonts w:hint="default"/>
        <w:lang w:val="pt-PT" w:eastAsia="en-US" w:bidi="ar-SA"/>
      </w:rPr>
    </w:lvl>
    <w:lvl w:ilvl="8">
      <w:start w:val="0"/>
      <w:numFmt w:val="bullet"/>
      <w:lvlText w:val="•"/>
      <w:lvlJc w:val="left"/>
      <w:pPr>
        <w:ind w:left="8779" w:hanging="112"/>
      </w:pPr>
      <w:rPr>
        <w:rFonts w:hint="default"/>
        <w:lang w:val="pt-PT" w:eastAsia="en-US" w:bidi="ar-SA"/>
      </w:rPr>
    </w:lvl>
  </w:abstractNum>
  <w:abstractNum w:abstractNumId="16">
    <w:multiLevelType w:val="hybridMultilevel"/>
    <w:lvl w:ilvl="0">
      <w:start w:val="1"/>
      <w:numFmt w:val="upperRoman"/>
      <w:lvlText w:val="%1"/>
      <w:lvlJc w:val="left"/>
      <w:pPr>
        <w:ind w:left="100" w:hanging="125"/>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167" w:hanging="125"/>
      </w:pPr>
      <w:rPr>
        <w:rFonts w:hint="default"/>
        <w:lang w:val="pt-PT" w:eastAsia="en-US" w:bidi="ar-SA"/>
      </w:rPr>
    </w:lvl>
    <w:lvl w:ilvl="2">
      <w:start w:val="0"/>
      <w:numFmt w:val="bullet"/>
      <w:lvlText w:val="•"/>
      <w:lvlJc w:val="left"/>
      <w:pPr>
        <w:ind w:left="2235" w:hanging="125"/>
      </w:pPr>
      <w:rPr>
        <w:rFonts w:hint="default"/>
        <w:lang w:val="pt-PT" w:eastAsia="en-US" w:bidi="ar-SA"/>
      </w:rPr>
    </w:lvl>
    <w:lvl w:ilvl="3">
      <w:start w:val="0"/>
      <w:numFmt w:val="bullet"/>
      <w:lvlText w:val="•"/>
      <w:lvlJc w:val="left"/>
      <w:pPr>
        <w:ind w:left="3303" w:hanging="125"/>
      </w:pPr>
      <w:rPr>
        <w:rFonts w:hint="default"/>
        <w:lang w:val="pt-PT" w:eastAsia="en-US" w:bidi="ar-SA"/>
      </w:rPr>
    </w:lvl>
    <w:lvl w:ilvl="4">
      <w:start w:val="0"/>
      <w:numFmt w:val="bullet"/>
      <w:lvlText w:val="•"/>
      <w:lvlJc w:val="left"/>
      <w:pPr>
        <w:ind w:left="4371" w:hanging="125"/>
      </w:pPr>
      <w:rPr>
        <w:rFonts w:hint="default"/>
        <w:lang w:val="pt-PT" w:eastAsia="en-US" w:bidi="ar-SA"/>
      </w:rPr>
    </w:lvl>
    <w:lvl w:ilvl="5">
      <w:start w:val="0"/>
      <w:numFmt w:val="bullet"/>
      <w:lvlText w:val="•"/>
      <w:lvlJc w:val="left"/>
      <w:pPr>
        <w:ind w:left="5439" w:hanging="125"/>
      </w:pPr>
      <w:rPr>
        <w:rFonts w:hint="default"/>
        <w:lang w:val="pt-PT" w:eastAsia="en-US" w:bidi="ar-SA"/>
      </w:rPr>
    </w:lvl>
    <w:lvl w:ilvl="6">
      <w:start w:val="0"/>
      <w:numFmt w:val="bullet"/>
      <w:lvlText w:val="•"/>
      <w:lvlJc w:val="left"/>
      <w:pPr>
        <w:ind w:left="6507" w:hanging="125"/>
      </w:pPr>
      <w:rPr>
        <w:rFonts w:hint="default"/>
        <w:lang w:val="pt-PT" w:eastAsia="en-US" w:bidi="ar-SA"/>
      </w:rPr>
    </w:lvl>
    <w:lvl w:ilvl="7">
      <w:start w:val="0"/>
      <w:numFmt w:val="bullet"/>
      <w:lvlText w:val="•"/>
      <w:lvlJc w:val="left"/>
      <w:pPr>
        <w:ind w:left="7575" w:hanging="125"/>
      </w:pPr>
      <w:rPr>
        <w:rFonts w:hint="default"/>
        <w:lang w:val="pt-PT" w:eastAsia="en-US" w:bidi="ar-SA"/>
      </w:rPr>
    </w:lvl>
    <w:lvl w:ilvl="8">
      <w:start w:val="0"/>
      <w:numFmt w:val="bullet"/>
      <w:lvlText w:val="•"/>
      <w:lvlJc w:val="left"/>
      <w:pPr>
        <w:ind w:left="8643" w:hanging="125"/>
      </w:pPr>
      <w:rPr>
        <w:rFonts w:hint="default"/>
        <w:lang w:val="pt-PT" w:eastAsia="en-US" w:bidi="ar-SA"/>
      </w:rPr>
    </w:lvl>
  </w:abstractNum>
  <w:abstractNum w:abstractNumId="15">
    <w:multiLevelType w:val="hybridMultilevel"/>
    <w:lvl w:ilvl="0">
      <w:start w:val="1"/>
      <w:numFmt w:val="upperRoman"/>
      <w:lvlText w:val="%1"/>
      <w:lvlJc w:val="left"/>
      <w:pPr>
        <w:ind w:left="781" w:hanging="112"/>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779" w:hanging="112"/>
      </w:pPr>
      <w:rPr>
        <w:rFonts w:hint="default"/>
        <w:lang w:val="pt-PT" w:eastAsia="en-US" w:bidi="ar-SA"/>
      </w:rPr>
    </w:lvl>
    <w:lvl w:ilvl="2">
      <w:start w:val="0"/>
      <w:numFmt w:val="bullet"/>
      <w:lvlText w:val="•"/>
      <w:lvlJc w:val="left"/>
      <w:pPr>
        <w:ind w:left="2779" w:hanging="112"/>
      </w:pPr>
      <w:rPr>
        <w:rFonts w:hint="default"/>
        <w:lang w:val="pt-PT" w:eastAsia="en-US" w:bidi="ar-SA"/>
      </w:rPr>
    </w:lvl>
    <w:lvl w:ilvl="3">
      <w:start w:val="0"/>
      <w:numFmt w:val="bullet"/>
      <w:lvlText w:val="•"/>
      <w:lvlJc w:val="left"/>
      <w:pPr>
        <w:ind w:left="3779" w:hanging="112"/>
      </w:pPr>
      <w:rPr>
        <w:rFonts w:hint="default"/>
        <w:lang w:val="pt-PT" w:eastAsia="en-US" w:bidi="ar-SA"/>
      </w:rPr>
    </w:lvl>
    <w:lvl w:ilvl="4">
      <w:start w:val="0"/>
      <w:numFmt w:val="bullet"/>
      <w:lvlText w:val="•"/>
      <w:lvlJc w:val="left"/>
      <w:pPr>
        <w:ind w:left="4779" w:hanging="112"/>
      </w:pPr>
      <w:rPr>
        <w:rFonts w:hint="default"/>
        <w:lang w:val="pt-PT" w:eastAsia="en-US" w:bidi="ar-SA"/>
      </w:rPr>
    </w:lvl>
    <w:lvl w:ilvl="5">
      <w:start w:val="0"/>
      <w:numFmt w:val="bullet"/>
      <w:lvlText w:val="•"/>
      <w:lvlJc w:val="left"/>
      <w:pPr>
        <w:ind w:left="5779" w:hanging="112"/>
      </w:pPr>
      <w:rPr>
        <w:rFonts w:hint="default"/>
        <w:lang w:val="pt-PT" w:eastAsia="en-US" w:bidi="ar-SA"/>
      </w:rPr>
    </w:lvl>
    <w:lvl w:ilvl="6">
      <w:start w:val="0"/>
      <w:numFmt w:val="bullet"/>
      <w:lvlText w:val="•"/>
      <w:lvlJc w:val="left"/>
      <w:pPr>
        <w:ind w:left="6779" w:hanging="112"/>
      </w:pPr>
      <w:rPr>
        <w:rFonts w:hint="default"/>
        <w:lang w:val="pt-PT" w:eastAsia="en-US" w:bidi="ar-SA"/>
      </w:rPr>
    </w:lvl>
    <w:lvl w:ilvl="7">
      <w:start w:val="0"/>
      <w:numFmt w:val="bullet"/>
      <w:lvlText w:val="•"/>
      <w:lvlJc w:val="left"/>
      <w:pPr>
        <w:ind w:left="7779" w:hanging="112"/>
      </w:pPr>
      <w:rPr>
        <w:rFonts w:hint="default"/>
        <w:lang w:val="pt-PT" w:eastAsia="en-US" w:bidi="ar-SA"/>
      </w:rPr>
    </w:lvl>
    <w:lvl w:ilvl="8">
      <w:start w:val="0"/>
      <w:numFmt w:val="bullet"/>
      <w:lvlText w:val="•"/>
      <w:lvlJc w:val="left"/>
      <w:pPr>
        <w:ind w:left="8779" w:hanging="112"/>
      </w:pPr>
      <w:rPr>
        <w:rFonts w:hint="default"/>
        <w:lang w:val="pt-PT" w:eastAsia="en-US" w:bidi="ar-SA"/>
      </w:rPr>
    </w:lvl>
  </w:abstractNum>
  <w:abstractNum w:abstractNumId="14">
    <w:multiLevelType w:val="hybridMultilevel"/>
    <w:lvl w:ilvl="0">
      <w:start w:val="1"/>
      <w:numFmt w:val="upperRoman"/>
      <w:lvlText w:val="%1"/>
      <w:lvlJc w:val="left"/>
      <w:pPr>
        <w:ind w:left="781" w:hanging="112"/>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779" w:hanging="112"/>
      </w:pPr>
      <w:rPr>
        <w:rFonts w:hint="default"/>
        <w:lang w:val="pt-PT" w:eastAsia="en-US" w:bidi="ar-SA"/>
      </w:rPr>
    </w:lvl>
    <w:lvl w:ilvl="2">
      <w:start w:val="0"/>
      <w:numFmt w:val="bullet"/>
      <w:lvlText w:val="•"/>
      <w:lvlJc w:val="left"/>
      <w:pPr>
        <w:ind w:left="2779" w:hanging="112"/>
      </w:pPr>
      <w:rPr>
        <w:rFonts w:hint="default"/>
        <w:lang w:val="pt-PT" w:eastAsia="en-US" w:bidi="ar-SA"/>
      </w:rPr>
    </w:lvl>
    <w:lvl w:ilvl="3">
      <w:start w:val="0"/>
      <w:numFmt w:val="bullet"/>
      <w:lvlText w:val="•"/>
      <w:lvlJc w:val="left"/>
      <w:pPr>
        <w:ind w:left="3779" w:hanging="112"/>
      </w:pPr>
      <w:rPr>
        <w:rFonts w:hint="default"/>
        <w:lang w:val="pt-PT" w:eastAsia="en-US" w:bidi="ar-SA"/>
      </w:rPr>
    </w:lvl>
    <w:lvl w:ilvl="4">
      <w:start w:val="0"/>
      <w:numFmt w:val="bullet"/>
      <w:lvlText w:val="•"/>
      <w:lvlJc w:val="left"/>
      <w:pPr>
        <w:ind w:left="4779" w:hanging="112"/>
      </w:pPr>
      <w:rPr>
        <w:rFonts w:hint="default"/>
        <w:lang w:val="pt-PT" w:eastAsia="en-US" w:bidi="ar-SA"/>
      </w:rPr>
    </w:lvl>
    <w:lvl w:ilvl="5">
      <w:start w:val="0"/>
      <w:numFmt w:val="bullet"/>
      <w:lvlText w:val="•"/>
      <w:lvlJc w:val="left"/>
      <w:pPr>
        <w:ind w:left="5779" w:hanging="112"/>
      </w:pPr>
      <w:rPr>
        <w:rFonts w:hint="default"/>
        <w:lang w:val="pt-PT" w:eastAsia="en-US" w:bidi="ar-SA"/>
      </w:rPr>
    </w:lvl>
    <w:lvl w:ilvl="6">
      <w:start w:val="0"/>
      <w:numFmt w:val="bullet"/>
      <w:lvlText w:val="•"/>
      <w:lvlJc w:val="left"/>
      <w:pPr>
        <w:ind w:left="6779" w:hanging="112"/>
      </w:pPr>
      <w:rPr>
        <w:rFonts w:hint="default"/>
        <w:lang w:val="pt-PT" w:eastAsia="en-US" w:bidi="ar-SA"/>
      </w:rPr>
    </w:lvl>
    <w:lvl w:ilvl="7">
      <w:start w:val="0"/>
      <w:numFmt w:val="bullet"/>
      <w:lvlText w:val="•"/>
      <w:lvlJc w:val="left"/>
      <w:pPr>
        <w:ind w:left="7779" w:hanging="112"/>
      </w:pPr>
      <w:rPr>
        <w:rFonts w:hint="default"/>
        <w:lang w:val="pt-PT" w:eastAsia="en-US" w:bidi="ar-SA"/>
      </w:rPr>
    </w:lvl>
    <w:lvl w:ilvl="8">
      <w:start w:val="0"/>
      <w:numFmt w:val="bullet"/>
      <w:lvlText w:val="•"/>
      <w:lvlJc w:val="left"/>
      <w:pPr>
        <w:ind w:left="8779" w:hanging="112"/>
      </w:pPr>
      <w:rPr>
        <w:rFonts w:hint="default"/>
        <w:lang w:val="pt-PT" w:eastAsia="en-US" w:bidi="ar-SA"/>
      </w:rPr>
    </w:lvl>
  </w:abstractNum>
  <w:abstractNum w:abstractNumId="13">
    <w:multiLevelType w:val="hybridMultilevel"/>
    <w:lvl w:ilvl="0">
      <w:start w:val="1"/>
      <w:numFmt w:val="upperRoman"/>
      <w:lvlText w:val="%1"/>
      <w:lvlJc w:val="left"/>
      <w:pPr>
        <w:ind w:left="781" w:hanging="112"/>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779" w:hanging="112"/>
      </w:pPr>
      <w:rPr>
        <w:rFonts w:hint="default"/>
        <w:lang w:val="pt-PT" w:eastAsia="en-US" w:bidi="ar-SA"/>
      </w:rPr>
    </w:lvl>
    <w:lvl w:ilvl="2">
      <w:start w:val="0"/>
      <w:numFmt w:val="bullet"/>
      <w:lvlText w:val="•"/>
      <w:lvlJc w:val="left"/>
      <w:pPr>
        <w:ind w:left="2779" w:hanging="112"/>
      </w:pPr>
      <w:rPr>
        <w:rFonts w:hint="default"/>
        <w:lang w:val="pt-PT" w:eastAsia="en-US" w:bidi="ar-SA"/>
      </w:rPr>
    </w:lvl>
    <w:lvl w:ilvl="3">
      <w:start w:val="0"/>
      <w:numFmt w:val="bullet"/>
      <w:lvlText w:val="•"/>
      <w:lvlJc w:val="left"/>
      <w:pPr>
        <w:ind w:left="3779" w:hanging="112"/>
      </w:pPr>
      <w:rPr>
        <w:rFonts w:hint="default"/>
        <w:lang w:val="pt-PT" w:eastAsia="en-US" w:bidi="ar-SA"/>
      </w:rPr>
    </w:lvl>
    <w:lvl w:ilvl="4">
      <w:start w:val="0"/>
      <w:numFmt w:val="bullet"/>
      <w:lvlText w:val="•"/>
      <w:lvlJc w:val="left"/>
      <w:pPr>
        <w:ind w:left="4779" w:hanging="112"/>
      </w:pPr>
      <w:rPr>
        <w:rFonts w:hint="default"/>
        <w:lang w:val="pt-PT" w:eastAsia="en-US" w:bidi="ar-SA"/>
      </w:rPr>
    </w:lvl>
    <w:lvl w:ilvl="5">
      <w:start w:val="0"/>
      <w:numFmt w:val="bullet"/>
      <w:lvlText w:val="•"/>
      <w:lvlJc w:val="left"/>
      <w:pPr>
        <w:ind w:left="5779" w:hanging="112"/>
      </w:pPr>
      <w:rPr>
        <w:rFonts w:hint="default"/>
        <w:lang w:val="pt-PT" w:eastAsia="en-US" w:bidi="ar-SA"/>
      </w:rPr>
    </w:lvl>
    <w:lvl w:ilvl="6">
      <w:start w:val="0"/>
      <w:numFmt w:val="bullet"/>
      <w:lvlText w:val="•"/>
      <w:lvlJc w:val="left"/>
      <w:pPr>
        <w:ind w:left="6779" w:hanging="112"/>
      </w:pPr>
      <w:rPr>
        <w:rFonts w:hint="default"/>
        <w:lang w:val="pt-PT" w:eastAsia="en-US" w:bidi="ar-SA"/>
      </w:rPr>
    </w:lvl>
    <w:lvl w:ilvl="7">
      <w:start w:val="0"/>
      <w:numFmt w:val="bullet"/>
      <w:lvlText w:val="•"/>
      <w:lvlJc w:val="left"/>
      <w:pPr>
        <w:ind w:left="7779" w:hanging="112"/>
      </w:pPr>
      <w:rPr>
        <w:rFonts w:hint="default"/>
        <w:lang w:val="pt-PT" w:eastAsia="en-US" w:bidi="ar-SA"/>
      </w:rPr>
    </w:lvl>
    <w:lvl w:ilvl="8">
      <w:start w:val="0"/>
      <w:numFmt w:val="bullet"/>
      <w:lvlText w:val="•"/>
      <w:lvlJc w:val="left"/>
      <w:pPr>
        <w:ind w:left="8779" w:hanging="112"/>
      </w:pPr>
      <w:rPr>
        <w:rFonts w:hint="default"/>
        <w:lang w:val="pt-PT" w:eastAsia="en-US" w:bidi="ar-SA"/>
      </w:rPr>
    </w:lvl>
  </w:abstractNum>
  <w:abstractNum w:abstractNumId="12">
    <w:multiLevelType w:val="hybridMultilevel"/>
    <w:lvl w:ilvl="0">
      <w:start w:val="1"/>
      <w:numFmt w:val="upperRoman"/>
      <w:lvlText w:val="%1"/>
      <w:lvlJc w:val="left"/>
      <w:pPr>
        <w:ind w:left="781" w:hanging="112"/>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779" w:hanging="112"/>
      </w:pPr>
      <w:rPr>
        <w:rFonts w:hint="default"/>
        <w:lang w:val="pt-PT" w:eastAsia="en-US" w:bidi="ar-SA"/>
      </w:rPr>
    </w:lvl>
    <w:lvl w:ilvl="2">
      <w:start w:val="0"/>
      <w:numFmt w:val="bullet"/>
      <w:lvlText w:val="•"/>
      <w:lvlJc w:val="left"/>
      <w:pPr>
        <w:ind w:left="2779" w:hanging="112"/>
      </w:pPr>
      <w:rPr>
        <w:rFonts w:hint="default"/>
        <w:lang w:val="pt-PT" w:eastAsia="en-US" w:bidi="ar-SA"/>
      </w:rPr>
    </w:lvl>
    <w:lvl w:ilvl="3">
      <w:start w:val="0"/>
      <w:numFmt w:val="bullet"/>
      <w:lvlText w:val="•"/>
      <w:lvlJc w:val="left"/>
      <w:pPr>
        <w:ind w:left="3779" w:hanging="112"/>
      </w:pPr>
      <w:rPr>
        <w:rFonts w:hint="default"/>
        <w:lang w:val="pt-PT" w:eastAsia="en-US" w:bidi="ar-SA"/>
      </w:rPr>
    </w:lvl>
    <w:lvl w:ilvl="4">
      <w:start w:val="0"/>
      <w:numFmt w:val="bullet"/>
      <w:lvlText w:val="•"/>
      <w:lvlJc w:val="left"/>
      <w:pPr>
        <w:ind w:left="4779" w:hanging="112"/>
      </w:pPr>
      <w:rPr>
        <w:rFonts w:hint="default"/>
        <w:lang w:val="pt-PT" w:eastAsia="en-US" w:bidi="ar-SA"/>
      </w:rPr>
    </w:lvl>
    <w:lvl w:ilvl="5">
      <w:start w:val="0"/>
      <w:numFmt w:val="bullet"/>
      <w:lvlText w:val="•"/>
      <w:lvlJc w:val="left"/>
      <w:pPr>
        <w:ind w:left="5779" w:hanging="112"/>
      </w:pPr>
      <w:rPr>
        <w:rFonts w:hint="default"/>
        <w:lang w:val="pt-PT" w:eastAsia="en-US" w:bidi="ar-SA"/>
      </w:rPr>
    </w:lvl>
    <w:lvl w:ilvl="6">
      <w:start w:val="0"/>
      <w:numFmt w:val="bullet"/>
      <w:lvlText w:val="•"/>
      <w:lvlJc w:val="left"/>
      <w:pPr>
        <w:ind w:left="6779" w:hanging="112"/>
      </w:pPr>
      <w:rPr>
        <w:rFonts w:hint="default"/>
        <w:lang w:val="pt-PT" w:eastAsia="en-US" w:bidi="ar-SA"/>
      </w:rPr>
    </w:lvl>
    <w:lvl w:ilvl="7">
      <w:start w:val="0"/>
      <w:numFmt w:val="bullet"/>
      <w:lvlText w:val="•"/>
      <w:lvlJc w:val="left"/>
      <w:pPr>
        <w:ind w:left="7779" w:hanging="112"/>
      </w:pPr>
      <w:rPr>
        <w:rFonts w:hint="default"/>
        <w:lang w:val="pt-PT" w:eastAsia="en-US" w:bidi="ar-SA"/>
      </w:rPr>
    </w:lvl>
    <w:lvl w:ilvl="8">
      <w:start w:val="0"/>
      <w:numFmt w:val="bullet"/>
      <w:lvlText w:val="•"/>
      <w:lvlJc w:val="left"/>
      <w:pPr>
        <w:ind w:left="8779" w:hanging="112"/>
      </w:pPr>
      <w:rPr>
        <w:rFonts w:hint="default"/>
        <w:lang w:val="pt-PT" w:eastAsia="en-US" w:bidi="ar-SA"/>
      </w:rPr>
    </w:lvl>
  </w:abstractNum>
  <w:abstractNum w:abstractNumId="11">
    <w:multiLevelType w:val="hybridMultilevel"/>
    <w:lvl w:ilvl="0">
      <w:start w:val="1"/>
      <w:numFmt w:val="upperRoman"/>
      <w:lvlText w:val="%1"/>
      <w:lvlJc w:val="left"/>
      <w:pPr>
        <w:ind w:left="100" w:hanging="140"/>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167" w:hanging="140"/>
      </w:pPr>
      <w:rPr>
        <w:rFonts w:hint="default"/>
        <w:lang w:val="pt-PT" w:eastAsia="en-US" w:bidi="ar-SA"/>
      </w:rPr>
    </w:lvl>
    <w:lvl w:ilvl="2">
      <w:start w:val="0"/>
      <w:numFmt w:val="bullet"/>
      <w:lvlText w:val="•"/>
      <w:lvlJc w:val="left"/>
      <w:pPr>
        <w:ind w:left="2235" w:hanging="140"/>
      </w:pPr>
      <w:rPr>
        <w:rFonts w:hint="default"/>
        <w:lang w:val="pt-PT" w:eastAsia="en-US" w:bidi="ar-SA"/>
      </w:rPr>
    </w:lvl>
    <w:lvl w:ilvl="3">
      <w:start w:val="0"/>
      <w:numFmt w:val="bullet"/>
      <w:lvlText w:val="•"/>
      <w:lvlJc w:val="left"/>
      <w:pPr>
        <w:ind w:left="3303" w:hanging="140"/>
      </w:pPr>
      <w:rPr>
        <w:rFonts w:hint="default"/>
        <w:lang w:val="pt-PT" w:eastAsia="en-US" w:bidi="ar-SA"/>
      </w:rPr>
    </w:lvl>
    <w:lvl w:ilvl="4">
      <w:start w:val="0"/>
      <w:numFmt w:val="bullet"/>
      <w:lvlText w:val="•"/>
      <w:lvlJc w:val="left"/>
      <w:pPr>
        <w:ind w:left="4371" w:hanging="140"/>
      </w:pPr>
      <w:rPr>
        <w:rFonts w:hint="default"/>
        <w:lang w:val="pt-PT" w:eastAsia="en-US" w:bidi="ar-SA"/>
      </w:rPr>
    </w:lvl>
    <w:lvl w:ilvl="5">
      <w:start w:val="0"/>
      <w:numFmt w:val="bullet"/>
      <w:lvlText w:val="•"/>
      <w:lvlJc w:val="left"/>
      <w:pPr>
        <w:ind w:left="5439" w:hanging="140"/>
      </w:pPr>
      <w:rPr>
        <w:rFonts w:hint="default"/>
        <w:lang w:val="pt-PT" w:eastAsia="en-US" w:bidi="ar-SA"/>
      </w:rPr>
    </w:lvl>
    <w:lvl w:ilvl="6">
      <w:start w:val="0"/>
      <w:numFmt w:val="bullet"/>
      <w:lvlText w:val="•"/>
      <w:lvlJc w:val="left"/>
      <w:pPr>
        <w:ind w:left="6507" w:hanging="140"/>
      </w:pPr>
      <w:rPr>
        <w:rFonts w:hint="default"/>
        <w:lang w:val="pt-PT" w:eastAsia="en-US" w:bidi="ar-SA"/>
      </w:rPr>
    </w:lvl>
    <w:lvl w:ilvl="7">
      <w:start w:val="0"/>
      <w:numFmt w:val="bullet"/>
      <w:lvlText w:val="•"/>
      <w:lvlJc w:val="left"/>
      <w:pPr>
        <w:ind w:left="7575" w:hanging="140"/>
      </w:pPr>
      <w:rPr>
        <w:rFonts w:hint="default"/>
        <w:lang w:val="pt-PT" w:eastAsia="en-US" w:bidi="ar-SA"/>
      </w:rPr>
    </w:lvl>
    <w:lvl w:ilvl="8">
      <w:start w:val="0"/>
      <w:numFmt w:val="bullet"/>
      <w:lvlText w:val="•"/>
      <w:lvlJc w:val="left"/>
      <w:pPr>
        <w:ind w:left="8643" w:hanging="140"/>
      </w:pPr>
      <w:rPr>
        <w:rFonts w:hint="default"/>
        <w:lang w:val="pt-PT" w:eastAsia="en-US" w:bidi="ar-SA"/>
      </w:rPr>
    </w:lvl>
  </w:abstractNum>
  <w:abstractNum w:abstractNumId="10">
    <w:multiLevelType w:val="hybridMultilevel"/>
    <w:lvl w:ilvl="0">
      <w:start w:val="1"/>
      <w:numFmt w:val="upperRoman"/>
      <w:lvlText w:val="%1"/>
      <w:lvlJc w:val="left"/>
      <w:pPr>
        <w:ind w:left="781" w:hanging="112"/>
        <w:jc w:val="left"/>
      </w:pPr>
      <w:rPr>
        <w:rFonts w:hint="default" w:ascii="Arial MT" w:hAnsi="Arial MT" w:eastAsia="Arial MT" w:cs="Arial MT"/>
        <w:b w:val="0"/>
        <w:bCs w:val="0"/>
        <w:i w:val="0"/>
        <w:iCs w:val="0"/>
        <w:spacing w:val="0"/>
        <w:w w:val="100"/>
        <w:sz w:val="20"/>
        <w:szCs w:val="20"/>
        <w:lang w:val="pt-PT" w:eastAsia="en-US" w:bidi="ar-SA"/>
      </w:rPr>
    </w:lvl>
    <w:lvl w:ilvl="1">
      <w:start w:val="1"/>
      <w:numFmt w:val="lowerLetter"/>
      <w:lvlText w:val="%2)"/>
      <w:lvlJc w:val="left"/>
      <w:pPr>
        <w:ind w:left="100" w:hanging="350"/>
        <w:jc w:val="left"/>
      </w:pPr>
      <w:rPr>
        <w:rFonts w:hint="default" w:ascii="Arial MT" w:hAnsi="Arial MT" w:eastAsia="Arial MT" w:cs="Arial MT"/>
        <w:b w:val="0"/>
        <w:bCs w:val="0"/>
        <w:i w:val="0"/>
        <w:iCs w:val="0"/>
        <w:spacing w:val="0"/>
        <w:w w:val="100"/>
        <w:sz w:val="20"/>
        <w:szCs w:val="20"/>
        <w:lang w:val="pt-PT" w:eastAsia="en-US" w:bidi="ar-SA"/>
      </w:rPr>
    </w:lvl>
    <w:lvl w:ilvl="2">
      <w:start w:val="0"/>
      <w:numFmt w:val="bullet"/>
      <w:lvlText w:val="•"/>
      <w:lvlJc w:val="left"/>
      <w:pPr>
        <w:ind w:left="1891" w:hanging="350"/>
      </w:pPr>
      <w:rPr>
        <w:rFonts w:hint="default"/>
        <w:lang w:val="pt-PT" w:eastAsia="en-US" w:bidi="ar-SA"/>
      </w:rPr>
    </w:lvl>
    <w:lvl w:ilvl="3">
      <w:start w:val="0"/>
      <w:numFmt w:val="bullet"/>
      <w:lvlText w:val="•"/>
      <w:lvlJc w:val="left"/>
      <w:pPr>
        <w:ind w:left="3002" w:hanging="350"/>
      </w:pPr>
      <w:rPr>
        <w:rFonts w:hint="default"/>
        <w:lang w:val="pt-PT" w:eastAsia="en-US" w:bidi="ar-SA"/>
      </w:rPr>
    </w:lvl>
    <w:lvl w:ilvl="4">
      <w:start w:val="0"/>
      <w:numFmt w:val="bullet"/>
      <w:lvlText w:val="•"/>
      <w:lvlJc w:val="left"/>
      <w:pPr>
        <w:ind w:left="4113" w:hanging="350"/>
      </w:pPr>
      <w:rPr>
        <w:rFonts w:hint="default"/>
        <w:lang w:val="pt-PT" w:eastAsia="en-US" w:bidi="ar-SA"/>
      </w:rPr>
    </w:lvl>
    <w:lvl w:ilvl="5">
      <w:start w:val="0"/>
      <w:numFmt w:val="bullet"/>
      <w:lvlText w:val="•"/>
      <w:lvlJc w:val="left"/>
      <w:pPr>
        <w:ind w:left="5224" w:hanging="350"/>
      </w:pPr>
      <w:rPr>
        <w:rFonts w:hint="default"/>
        <w:lang w:val="pt-PT" w:eastAsia="en-US" w:bidi="ar-SA"/>
      </w:rPr>
    </w:lvl>
    <w:lvl w:ilvl="6">
      <w:start w:val="0"/>
      <w:numFmt w:val="bullet"/>
      <w:lvlText w:val="•"/>
      <w:lvlJc w:val="left"/>
      <w:pPr>
        <w:ind w:left="6335" w:hanging="350"/>
      </w:pPr>
      <w:rPr>
        <w:rFonts w:hint="default"/>
        <w:lang w:val="pt-PT" w:eastAsia="en-US" w:bidi="ar-SA"/>
      </w:rPr>
    </w:lvl>
    <w:lvl w:ilvl="7">
      <w:start w:val="0"/>
      <w:numFmt w:val="bullet"/>
      <w:lvlText w:val="•"/>
      <w:lvlJc w:val="left"/>
      <w:pPr>
        <w:ind w:left="7446" w:hanging="350"/>
      </w:pPr>
      <w:rPr>
        <w:rFonts w:hint="default"/>
        <w:lang w:val="pt-PT" w:eastAsia="en-US" w:bidi="ar-SA"/>
      </w:rPr>
    </w:lvl>
    <w:lvl w:ilvl="8">
      <w:start w:val="0"/>
      <w:numFmt w:val="bullet"/>
      <w:lvlText w:val="•"/>
      <w:lvlJc w:val="left"/>
      <w:pPr>
        <w:ind w:left="8557" w:hanging="350"/>
      </w:pPr>
      <w:rPr>
        <w:rFonts w:hint="default"/>
        <w:lang w:val="pt-PT" w:eastAsia="en-US" w:bidi="ar-SA"/>
      </w:rPr>
    </w:lvl>
  </w:abstractNum>
  <w:abstractNum w:abstractNumId="9">
    <w:multiLevelType w:val="hybridMultilevel"/>
    <w:lvl w:ilvl="0">
      <w:start w:val="1"/>
      <w:numFmt w:val="upperRoman"/>
      <w:lvlText w:val="%1"/>
      <w:lvlJc w:val="left"/>
      <w:pPr>
        <w:ind w:left="781" w:hanging="112"/>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779" w:hanging="112"/>
      </w:pPr>
      <w:rPr>
        <w:rFonts w:hint="default"/>
        <w:lang w:val="pt-PT" w:eastAsia="en-US" w:bidi="ar-SA"/>
      </w:rPr>
    </w:lvl>
    <w:lvl w:ilvl="2">
      <w:start w:val="0"/>
      <w:numFmt w:val="bullet"/>
      <w:lvlText w:val="•"/>
      <w:lvlJc w:val="left"/>
      <w:pPr>
        <w:ind w:left="2779" w:hanging="112"/>
      </w:pPr>
      <w:rPr>
        <w:rFonts w:hint="default"/>
        <w:lang w:val="pt-PT" w:eastAsia="en-US" w:bidi="ar-SA"/>
      </w:rPr>
    </w:lvl>
    <w:lvl w:ilvl="3">
      <w:start w:val="0"/>
      <w:numFmt w:val="bullet"/>
      <w:lvlText w:val="•"/>
      <w:lvlJc w:val="left"/>
      <w:pPr>
        <w:ind w:left="3779" w:hanging="112"/>
      </w:pPr>
      <w:rPr>
        <w:rFonts w:hint="default"/>
        <w:lang w:val="pt-PT" w:eastAsia="en-US" w:bidi="ar-SA"/>
      </w:rPr>
    </w:lvl>
    <w:lvl w:ilvl="4">
      <w:start w:val="0"/>
      <w:numFmt w:val="bullet"/>
      <w:lvlText w:val="•"/>
      <w:lvlJc w:val="left"/>
      <w:pPr>
        <w:ind w:left="4779" w:hanging="112"/>
      </w:pPr>
      <w:rPr>
        <w:rFonts w:hint="default"/>
        <w:lang w:val="pt-PT" w:eastAsia="en-US" w:bidi="ar-SA"/>
      </w:rPr>
    </w:lvl>
    <w:lvl w:ilvl="5">
      <w:start w:val="0"/>
      <w:numFmt w:val="bullet"/>
      <w:lvlText w:val="•"/>
      <w:lvlJc w:val="left"/>
      <w:pPr>
        <w:ind w:left="5779" w:hanging="112"/>
      </w:pPr>
      <w:rPr>
        <w:rFonts w:hint="default"/>
        <w:lang w:val="pt-PT" w:eastAsia="en-US" w:bidi="ar-SA"/>
      </w:rPr>
    </w:lvl>
    <w:lvl w:ilvl="6">
      <w:start w:val="0"/>
      <w:numFmt w:val="bullet"/>
      <w:lvlText w:val="•"/>
      <w:lvlJc w:val="left"/>
      <w:pPr>
        <w:ind w:left="6779" w:hanging="112"/>
      </w:pPr>
      <w:rPr>
        <w:rFonts w:hint="default"/>
        <w:lang w:val="pt-PT" w:eastAsia="en-US" w:bidi="ar-SA"/>
      </w:rPr>
    </w:lvl>
    <w:lvl w:ilvl="7">
      <w:start w:val="0"/>
      <w:numFmt w:val="bullet"/>
      <w:lvlText w:val="•"/>
      <w:lvlJc w:val="left"/>
      <w:pPr>
        <w:ind w:left="7779" w:hanging="112"/>
      </w:pPr>
      <w:rPr>
        <w:rFonts w:hint="default"/>
        <w:lang w:val="pt-PT" w:eastAsia="en-US" w:bidi="ar-SA"/>
      </w:rPr>
    </w:lvl>
    <w:lvl w:ilvl="8">
      <w:start w:val="0"/>
      <w:numFmt w:val="bullet"/>
      <w:lvlText w:val="•"/>
      <w:lvlJc w:val="left"/>
      <w:pPr>
        <w:ind w:left="8779" w:hanging="112"/>
      </w:pPr>
      <w:rPr>
        <w:rFonts w:hint="default"/>
        <w:lang w:val="pt-PT" w:eastAsia="en-US" w:bidi="ar-SA"/>
      </w:rPr>
    </w:lvl>
  </w:abstractNum>
  <w:abstractNum w:abstractNumId="8">
    <w:multiLevelType w:val="hybridMultilevel"/>
    <w:lvl w:ilvl="0">
      <w:start w:val="1"/>
      <w:numFmt w:val="upperRoman"/>
      <w:lvlText w:val="%1"/>
      <w:lvlJc w:val="left"/>
      <w:pPr>
        <w:ind w:left="781" w:hanging="112"/>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779" w:hanging="112"/>
      </w:pPr>
      <w:rPr>
        <w:rFonts w:hint="default"/>
        <w:lang w:val="pt-PT" w:eastAsia="en-US" w:bidi="ar-SA"/>
      </w:rPr>
    </w:lvl>
    <w:lvl w:ilvl="2">
      <w:start w:val="0"/>
      <w:numFmt w:val="bullet"/>
      <w:lvlText w:val="•"/>
      <w:lvlJc w:val="left"/>
      <w:pPr>
        <w:ind w:left="2779" w:hanging="112"/>
      </w:pPr>
      <w:rPr>
        <w:rFonts w:hint="default"/>
        <w:lang w:val="pt-PT" w:eastAsia="en-US" w:bidi="ar-SA"/>
      </w:rPr>
    </w:lvl>
    <w:lvl w:ilvl="3">
      <w:start w:val="0"/>
      <w:numFmt w:val="bullet"/>
      <w:lvlText w:val="•"/>
      <w:lvlJc w:val="left"/>
      <w:pPr>
        <w:ind w:left="3779" w:hanging="112"/>
      </w:pPr>
      <w:rPr>
        <w:rFonts w:hint="default"/>
        <w:lang w:val="pt-PT" w:eastAsia="en-US" w:bidi="ar-SA"/>
      </w:rPr>
    </w:lvl>
    <w:lvl w:ilvl="4">
      <w:start w:val="0"/>
      <w:numFmt w:val="bullet"/>
      <w:lvlText w:val="•"/>
      <w:lvlJc w:val="left"/>
      <w:pPr>
        <w:ind w:left="4779" w:hanging="112"/>
      </w:pPr>
      <w:rPr>
        <w:rFonts w:hint="default"/>
        <w:lang w:val="pt-PT" w:eastAsia="en-US" w:bidi="ar-SA"/>
      </w:rPr>
    </w:lvl>
    <w:lvl w:ilvl="5">
      <w:start w:val="0"/>
      <w:numFmt w:val="bullet"/>
      <w:lvlText w:val="•"/>
      <w:lvlJc w:val="left"/>
      <w:pPr>
        <w:ind w:left="5779" w:hanging="112"/>
      </w:pPr>
      <w:rPr>
        <w:rFonts w:hint="default"/>
        <w:lang w:val="pt-PT" w:eastAsia="en-US" w:bidi="ar-SA"/>
      </w:rPr>
    </w:lvl>
    <w:lvl w:ilvl="6">
      <w:start w:val="0"/>
      <w:numFmt w:val="bullet"/>
      <w:lvlText w:val="•"/>
      <w:lvlJc w:val="left"/>
      <w:pPr>
        <w:ind w:left="6779" w:hanging="112"/>
      </w:pPr>
      <w:rPr>
        <w:rFonts w:hint="default"/>
        <w:lang w:val="pt-PT" w:eastAsia="en-US" w:bidi="ar-SA"/>
      </w:rPr>
    </w:lvl>
    <w:lvl w:ilvl="7">
      <w:start w:val="0"/>
      <w:numFmt w:val="bullet"/>
      <w:lvlText w:val="•"/>
      <w:lvlJc w:val="left"/>
      <w:pPr>
        <w:ind w:left="7779" w:hanging="112"/>
      </w:pPr>
      <w:rPr>
        <w:rFonts w:hint="default"/>
        <w:lang w:val="pt-PT" w:eastAsia="en-US" w:bidi="ar-SA"/>
      </w:rPr>
    </w:lvl>
    <w:lvl w:ilvl="8">
      <w:start w:val="0"/>
      <w:numFmt w:val="bullet"/>
      <w:lvlText w:val="•"/>
      <w:lvlJc w:val="left"/>
      <w:pPr>
        <w:ind w:left="8779" w:hanging="112"/>
      </w:pPr>
      <w:rPr>
        <w:rFonts w:hint="default"/>
        <w:lang w:val="pt-PT" w:eastAsia="en-US" w:bidi="ar-SA"/>
      </w:rPr>
    </w:lvl>
  </w:abstractNum>
  <w:abstractNum w:abstractNumId="7">
    <w:multiLevelType w:val="hybridMultilevel"/>
    <w:lvl w:ilvl="0">
      <w:start w:val="1"/>
      <w:numFmt w:val="upperRoman"/>
      <w:lvlText w:val="%1"/>
      <w:lvlJc w:val="left"/>
      <w:pPr>
        <w:ind w:left="781" w:hanging="112"/>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779" w:hanging="112"/>
      </w:pPr>
      <w:rPr>
        <w:rFonts w:hint="default"/>
        <w:lang w:val="pt-PT" w:eastAsia="en-US" w:bidi="ar-SA"/>
      </w:rPr>
    </w:lvl>
    <w:lvl w:ilvl="2">
      <w:start w:val="0"/>
      <w:numFmt w:val="bullet"/>
      <w:lvlText w:val="•"/>
      <w:lvlJc w:val="left"/>
      <w:pPr>
        <w:ind w:left="2779" w:hanging="112"/>
      </w:pPr>
      <w:rPr>
        <w:rFonts w:hint="default"/>
        <w:lang w:val="pt-PT" w:eastAsia="en-US" w:bidi="ar-SA"/>
      </w:rPr>
    </w:lvl>
    <w:lvl w:ilvl="3">
      <w:start w:val="0"/>
      <w:numFmt w:val="bullet"/>
      <w:lvlText w:val="•"/>
      <w:lvlJc w:val="left"/>
      <w:pPr>
        <w:ind w:left="3779" w:hanging="112"/>
      </w:pPr>
      <w:rPr>
        <w:rFonts w:hint="default"/>
        <w:lang w:val="pt-PT" w:eastAsia="en-US" w:bidi="ar-SA"/>
      </w:rPr>
    </w:lvl>
    <w:lvl w:ilvl="4">
      <w:start w:val="0"/>
      <w:numFmt w:val="bullet"/>
      <w:lvlText w:val="•"/>
      <w:lvlJc w:val="left"/>
      <w:pPr>
        <w:ind w:left="4779" w:hanging="112"/>
      </w:pPr>
      <w:rPr>
        <w:rFonts w:hint="default"/>
        <w:lang w:val="pt-PT" w:eastAsia="en-US" w:bidi="ar-SA"/>
      </w:rPr>
    </w:lvl>
    <w:lvl w:ilvl="5">
      <w:start w:val="0"/>
      <w:numFmt w:val="bullet"/>
      <w:lvlText w:val="•"/>
      <w:lvlJc w:val="left"/>
      <w:pPr>
        <w:ind w:left="5779" w:hanging="112"/>
      </w:pPr>
      <w:rPr>
        <w:rFonts w:hint="default"/>
        <w:lang w:val="pt-PT" w:eastAsia="en-US" w:bidi="ar-SA"/>
      </w:rPr>
    </w:lvl>
    <w:lvl w:ilvl="6">
      <w:start w:val="0"/>
      <w:numFmt w:val="bullet"/>
      <w:lvlText w:val="•"/>
      <w:lvlJc w:val="left"/>
      <w:pPr>
        <w:ind w:left="6779" w:hanging="112"/>
      </w:pPr>
      <w:rPr>
        <w:rFonts w:hint="default"/>
        <w:lang w:val="pt-PT" w:eastAsia="en-US" w:bidi="ar-SA"/>
      </w:rPr>
    </w:lvl>
    <w:lvl w:ilvl="7">
      <w:start w:val="0"/>
      <w:numFmt w:val="bullet"/>
      <w:lvlText w:val="•"/>
      <w:lvlJc w:val="left"/>
      <w:pPr>
        <w:ind w:left="7779" w:hanging="112"/>
      </w:pPr>
      <w:rPr>
        <w:rFonts w:hint="default"/>
        <w:lang w:val="pt-PT" w:eastAsia="en-US" w:bidi="ar-SA"/>
      </w:rPr>
    </w:lvl>
    <w:lvl w:ilvl="8">
      <w:start w:val="0"/>
      <w:numFmt w:val="bullet"/>
      <w:lvlText w:val="•"/>
      <w:lvlJc w:val="left"/>
      <w:pPr>
        <w:ind w:left="8779" w:hanging="112"/>
      </w:pPr>
      <w:rPr>
        <w:rFonts w:hint="default"/>
        <w:lang w:val="pt-PT" w:eastAsia="en-US" w:bidi="ar-SA"/>
      </w:rPr>
    </w:lvl>
  </w:abstractNum>
  <w:abstractNum w:abstractNumId="6">
    <w:multiLevelType w:val="hybridMultilevel"/>
    <w:lvl w:ilvl="0">
      <w:start w:val="1"/>
      <w:numFmt w:val="upperRoman"/>
      <w:lvlText w:val="%1"/>
      <w:lvlJc w:val="left"/>
      <w:pPr>
        <w:ind w:left="781" w:hanging="112"/>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779" w:hanging="112"/>
      </w:pPr>
      <w:rPr>
        <w:rFonts w:hint="default"/>
        <w:lang w:val="pt-PT" w:eastAsia="en-US" w:bidi="ar-SA"/>
      </w:rPr>
    </w:lvl>
    <w:lvl w:ilvl="2">
      <w:start w:val="0"/>
      <w:numFmt w:val="bullet"/>
      <w:lvlText w:val="•"/>
      <w:lvlJc w:val="left"/>
      <w:pPr>
        <w:ind w:left="2779" w:hanging="112"/>
      </w:pPr>
      <w:rPr>
        <w:rFonts w:hint="default"/>
        <w:lang w:val="pt-PT" w:eastAsia="en-US" w:bidi="ar-SA"/>
      </w:rPr>
    </w:lvl>
    <w:lvl w:ilvl="3">
      <w:start w:val="0"/>
      <w:numFmt w:val="bullet"/>
      <w:lvlText w:val="•"/>
      <w:lvlJc w:val="left"/>
      <w:pPr>
        <w:ind w:left="3779" w:hanging="112"/>
      </w:pPr>
      <w:rPr>
        <w:rFonts w:hint="default"/>
        <w:lang w:val="pt-PT" w:eastAsia="en-US" w:bidi="ar-SA"/>
      </w:rPr>
    </w:lvl>
    <w:lvl w:ilvl="4">
      <w:start w:val="0"/>
      <w:numFmt w:val="bullet"/>
      <w:lvlText w:val="•"/>
      <w:lvlJc w:val="left"/>
      <w:pPr>
        <w:ind w:left="4779" w:hanging="112"/>
      </w:pPr>
      <w:rPr>
        <w:rFonts w:hint="default"/>
        <w:lang w:val="pt-PT" w:eastAsia="en-US" w:bidi="ar-SA"/>
      </w:rPr>
    </w:lvl>
    <w:lvl w:ilvl="5">
      <w:start w:val="0"/>
      <w:numFmt w:val="bullet"/>
      <w:lvlText w:val="•"/>
      <w:lvlJc w:val="left"/>
      <w:pPr>
        <w:ind w:left="5779" w:hanging="112"/>
      </w:pPr>
      <w:rPr>
        <w:rFonts w:hint="default"/>
        <w:lang w:val="pt-PT" w:eastAsia="en-US" w:bidi="ar-SA"/>
      </w:rPr>
    </w:lvl>
    <w:lvl w:ilvl="6">
      <w:start w:val="0"/>
      <w:numFmt w:val="bullet"/>
      <w:lvlText w:val="•"/>
      <w:lvlJc w:val="left"/>
      <w:pPr>
        <w:ind w:left="6779" w:hanging="112"/>
      </w:pPr>
      <w:rPr>
        <w:rFonts w:hint="default"/>
        <w:lang w:val="pt-PT" w:eastAsia="en-US" w:bidi="ar-SA"/>
      </w:rPr>
    </w:lvl>
    <w:lvl w:ilvl="7">
      <w:start w:val="0"/>
      <w:numFmt w:val="bullet"/>
      <w:lvlText w:val="•"/>
      <w:lvlJc w:val="left"/>
      <w:pPr>
        <w:ind w:left="7779" w:hanging="112"/>
      </w:pPr>
      <w:rPr>
        <w:rFonts w:hint="default"/>
        <w:lang w:val="pt-PT" w:eastAsia="en-US" w:bidi="ar-SA"/>
      </w:rPr>
    </w:lvl>
    <w:lvl w:ilvl="8">
      <w:start w:val="0"/>
      <w:numFmt w:val="bullet"/>
      <w:lvlText w:val="•"/>
      <w:lvlJc w:val="left"/>
      <w:pPr>
        <w:ind w:left="8779" w:hanging="112"/>
      </w:pPr>
      <w:rPr>
        <w:rFonts w:hint="default"/>
        <w:lang w:val="pt-PT" w:eastAsia="en-US" w:bidi="ar-SA"/>
      </w:rPr>
    </w:lvl>
  </w:abstractNum>
  <w:abstractNum w:abstractNumId="5">
    <w:multiLevelType w:val="hybridMultilevel"/>
    <w:lvl w:ilvl="0">
      <w:start w:val="1"/>
      <w:numFmt w:val="upperRoman"/>
      <w:lvlText w:val="%1"/>
      <w:lvlJc w:val="left"/>
      <w:pPr>
        <w:ind w:left="781" w:hanging="112"/>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779" w:hanging="112"/>
      </w:pPr>
      <w:rPr>
        <w:rFonts w:hint="default"/>
        <w:lang w:val="pt-PT" w:eastAsia="en-US" w:bidi="ar-SA"/>
      </w:rPr>
    </w:lvl>
    <w:lvl w:ilvl="2">
      <w:start w:val="0"/>
      <w:numFmt w:val="bullet"/>
      <w:lvlText w:val="•"/>
      <w:lvlJc w:val="left"/>
      <w:pPr>
        <w:ind w:left="2779" w:hanging="112"/>
      </w:pPr>
      <w:rPr>
        <w:rFonts w:hint="default"/>
        <w:lang w:val="pt-PT" w:eastAsia="en-US" w:bidi="ar-SA"/>
      </w:rPr>
    </w:lvl>
    <w:lvl w:ilvl="3">
      <w:start w:val="0"/>
      <w:numFmt w:val="bullet"/>
      <w:lvlText w:val="•"/>
      <w:lvlJc w:val="left"/>
      <w:pPr>
        <w:ind w:left="3779" w:hanging="112"/>
      </w:pPr>
      <w:rPr>
        <w:rFonts w:hint="default"/>
        <w:lang w:val="pt-PT" w:eastAsia="en-US" w:bidi="ar-SA"/>
      </w:rPr>
    </w:lvl>
    <w:lvl w:ilvl="4">
      <w:start w:val="0"/>
      <w:numFmt w:val="bullet"/>
      <w:lvlText w:val="•"/>
      <w:lvlJc w:val="left"/>
      <w:pPr>
        <w:ind w:left="4779" w:hanging="112"/>
      </w:pPr>
      <w:rPr>
        <w:rFonts w:hint="default"/>
        <w:lang w:val="pt-PT" w:eastAsia="en-US" w:bidi="ar-SA"/>
      </w:rPr>
    </w:lvl>
    <w:lvl w:ilvl="5">
      <w:start w:val="0"/>
      <w:numFmt w:val="bullet"/>
      <w:lvlText w:val="•"/>
      <w:lvlJc w:val="left"/>
      <w:pPr>
        <w:ind w:left="5779" w:hanging="112"/>
      </w:pPr>
      <w:rPr>
        <w:rFonts w:hint="default"/>
        <w:lang w:val="pt-PT" w:eastAsia="en-US" w:bidi="ar-SA"/>
      </w:rPr>
    </w:lvl>
    <w:lvl w:ilvl="6">
      <w:start w:val="0"/>
      <w:numFmt w:val="bullet"/>
      <w:lvlText w:val="•"/>
      <w:lvlJc w:val="left"/>
      <w:pPr>
        <w:ind w:left="6779" w:hanging="112"/>
      </w:pPr>
      <w:rPr>
        <w:rFonts w:hint="default"/>
        <w:lang w:val="pt-PT" w:eastAsia="en-US" w:bidi="ar-SA"/>
      </w:rPr>
    </w:lvl>
    <w:lvl w:ilvl="7">
      <w:start w:val="0"/>
      <w:numFmt w:val="bullet"/>
      <w:lvlText w:val="•"/>
      <w:lvlJc w:val="left"/>
      <w:pPr>
        <w:ind w:left="7779" w:hanging="112"/>
      </w:pPr>
      <w:rPr>
        <w:rFonts w:hint="default"/>
        <w:lang w:val="pt-PT" w:eastAsia="en-US" w:bidi="ar-SA"/>
      </w:rPr>
    </w:lvl>
    <w:lvl w:ilvl="8">
      <w:start w:val="0"/>
      <w:numFmt w:val="bullet"/>
      <w:lvlText w:val="•"/>
      <w:lvlJc w:val="left"/>
      <w:pPr>
        <w:ind w:left="8779" w:hanging="112"/>
      </w:pPr>
      <w:rPr>
        <w:rFonts w:hint="default"/>
        <w:lang w:val="pt-PT" w:eastAsia="en-US" w:bidi="ar-SA"/>
      </w:rPr>
    </w:lvl>
  </w:abstractNum>
  <w:abstractNum w:abstractNumId="4">
    <w:multiLevelType w:val="hybridMultilevel"/>
    <w:lvl w:ilvl="0">
      <w:start w:val="1"/>
      <w:numFmt w:val="upperRoman"/>
      <w:lvlText w:val="%1"/>
      <w:lvlJc w:val="left"/>
      <w:pPr>
        <w:ind w:left="781" w:hanging="112"/>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779" w:hanging="112"/>
      </w:pPr>
      <w:rPr>
        <w:rFonts w:hint="default"/>
        <w:lang w:val="pt-PT" w:eastAsia="en-US" w:bidi="ar-SA"/>
      </w:rPr>
    </w:lvl>
    <w:lvl w:ilvl="2">
      <w:start w:val="0"/>
      <w:numFmt w:val="bullet"/>
      <w:lvlText w:val="•"/>
      <w:lvlJc w:val="left"/>
      <w:pPr>
        <w:ind w:left="2779" w:hanging="112"/>
      </w:pPr>
      <w:rPr>
        <w:rFonts w:hint="default"/>
        <w:lang w:val="pt-PT" w:eastAsia="en-US" w:bidi="ar-SA"/>
      </w:rPr>
    </w:lvl>
    <w:lvl w:ilvl="3">
      <w:start w:val="0"/>
      <w:numFmt w:val="bullet"/>
      <w:lvlText w:val="•"/>
      <w:lvlJc w:val="left"/>
      <w:pPr>
        <w:ind w:left="3779" w:hanging="112"/>
      </w:pPr>
      <w:rPr>
        <w:rFonts w:hint="default"/>
        <w:lang w:val="pt-PT" w:eastAsia="en-US" w:bidi="ar-SA"/>
      </w:rPr>
    </w:lvl>
    <w:lvl w:ilvl="4">
      <w:start w:val="0"/>
      <w:numFmt w:val="bullet"/>
      <w:lvlText w:val="•"/>
      <w:lvlJc w:val="left"/>
      <w:pPr>
        <w:ind w:left="4779" w:hanging="112"/>
      </w:pPr>
      <w:rPr>
        <w:rFonts w:hint="default"/>
        <w:lang w:val="pt-PT" w:eastAsia="en-US" w:bidi="ar-SA"/>
      </w:rPr>
    </w:lvl>
    <w:lvl w:ilvl="5">
      <w:start w:val="0"/>
      <w:numFmt w:val="bullet"/>
      <w:lvlText w:val="•"/>
      <w:lvlJc w:val="left"/>
      <w:pPr>
        <w:ind w:left="5779" w:hanging="112"/>
      </w:pPr>
      <w:rPr>
        <w:rFonts w:hint="default"/>
        <w:lang w:val="pt-PT" w:eastAsia="en-US" w:bidi="ar-SA"/>
      </w:rPr>
    </w:lvl>
    <w:lvl w:ilvl="6">
      <w:start w:val="0"/>
      <w:numFmt w:val="bullet"/>
      <w:lvlText w:val="•"/>
      <w:lvlJc w:val="left"/>
      <w:pPr>
        <w:ind w:left="6779" w:hanging="112"/>
      </w:pPr>
      <w:rPr>
        <w:rFonts w:hint="default"/>
        <w:lang w:val="pt-PT" w:eastAsia="en-US" w:bidi="ar-SA"/>
      </w:rPr>
    </w:lvl>
    <w:lvl w:ilvl="7">
      <w:start w:val="0"/>
      <w:numFmt w:val="bullet"/>
      <w:lvlText w:val="•"/>
      <w:lvlJc w:val="left"/>
      <w:pPr>
        <w:ind w:left="7779" w:hanging="112"/>
      </w:pPr>
      <w:rPr>
        <w:rFonts w:hint="default"/>
        <w:lang w:val="pt-PT" w:eastAsia="en-US" w:bidi="ar-SA"/>
      </w:rPr>
    </w:lvl>
    <w:lvl w:ilvl="8">
      <w:start w:val="0"/>
      <w:numFmt w:val="bullet"/>
      <w:lvlText w:val="•"/>
      <w:lvlJc w:val="left"/>
      <w:pPr>
        <w:ind w:left="8779" w:hanging="112"/>
      </w:pPr>
      <w:rPr>
        <w:rFonts w:hint="default"/>
        <w:lang w:val="pt-PT" w:eastAsia="en-US" w:bidi="ar-SA"/>
      </w:rPr>
    </w:lvl>
  </w:abstractNum>
  <w:abstractNum w:abstractNumId="3">
    <w:multiLevelType w:val="hybridMultilevel"/>
    <w:lvl w:ilvl="0">
      <w:start w:val="1"/>
      <w:numFmt w:val="upperRoman"/>
      <w:lvlText w:val="%1"/>
      <w:lvlJc w:val="left"/>
      <w:pPr>
        <w:ind w:left="781" w:hanging="112"/>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779" w:hanging="112"/>
      </w:pPr>
      <w:rPr>
        <w:rFonts w:hint="default"/>
        <w:lang w:val="pt-PT" w:eastAsia="en-US" w:bidi="ar-SA"/>
      </w:rPr>
    </w:lvl>
    <w:lvl w:ilvl="2">
      <w:start w:val="0"/>
      <w:numFmt w:val="bullet"/>
      <w:lvlText w:val="•"/>
      <w:lvlJc w:val="left"/>
      <w:pPr>
        <w:ind w:left="2779" w:hanging="112"/>
      </w:pPr>
      <w:rPr>
        <w:rFonts w:hint="default"/>
        <w:lang w:val="pt-PT" w:eastAsia="en-US" w:bidi="ar-SA"/>
      </w:rPr>
    </w:lvl>
    <w:lvl w:ilvl="3">
      <w:start w:val="0"/>
      <w:numFmt w:val="bullet"/>
      <w:lvlText w:val="•"/>
      <w:lvlJc w:val="left"/>
      <w:pPr>
        <w:ind w:left="3779" w:hanging="112"/>
      </w:pPr>
      <w:rPr>
        <w:rFonts w:hint="default"/>
        <w:lang w:val="pt-PT" w:eastAsia="en-US" w:bidi="ar-SA"/>
      </w:rPr>
    </w:lvl>
    <w:lvl w:ilvl="4">
      <w:start w:val="0"/>
      <w:numFmt w:val="bullet"/>
      <w:lvlText w:val="•"/>
      <w:lvlJc w:val="left"/>
      <w:pPr>
        <w:ind w:left="4779" w:hanging="112"/>
      </w:pPr>
      <w:rPr>
        <w:rFonts w:hint="default"/>
        <w:lang w:val="pt-PT" w:eastAsia="en-US" w:bidi="ar-SA"/>
      </w:rPr>
    </w:lvl>
    <w:lvl w:ilvl="5">
      <w:start w:val="0"/>
      <w:numFmt w:val="bullet"/>
      <w:lvlText w:val="•"/>
      <w:lvlJc w:val="left"/>
      <w:pPr>
        <w:ind w:left="5779" w:hanging="112"/>
      </w:pPr>
      <w:rPr>
        <w:rFonts w:hint="default"/>
        <w:lang w:val="pt-PT" w:eastAsia="en-US" w:bidi="ar-SA"/>
      </w:rPr>
    </w:lvl>
    <w:lvl w:ilvl="6">
      <w:start w:val="0"/>
      <w:numFmt w:val="bullet"/>
      <w:lvlText w:val="•"/>
      <w:lvlJc w:val="left"/>
      <w:pPr>
        <w:ind w:left="6779" w:hanging="112"/>
      </w:pPr>
      <w:rPr>
        <w:rFonts w:hint="default"/>
        <w:lang w:val="pt-PT" w:eastAsia="en-US" w:bidi="ar-SA"/>
      </w:rPr>
    </w:lvl>
    <w:lvl w:ilvl="7">
      <w:start w:val="0"/>
      <w:numFmt w:val="bullet"/>
      <w:lvlText w:val="•"/>
      <w:lvlJc w:val="left"/>
      <w:pPr>
        <w:ind w:left="7779" w:hanging="112"/>
      </w:pPr>
      <w:rPr>
        <w:rFonts w:hint="default"/>
        <w:lang w:val="pt-PT" w:eastAsia="en-US" w:bidi="ar-SA"/>
      </w:rPr>
    </w:lvl>
    <w:lvl w:ilvl="8">
      <w:start w:val="0"/>
      <w:numFmt w:val="bullet"/>
      <w:lvlText w:val="•"/>
      <w:lvlJc w:val="left"/>
      <w:pPr>
        <w:ind w:left="8779" w:hanging="112"/>
      </w:pPr>
      <w:rPr>
        <w:rFonts w:hint="default"/>
        <w:lang w:val="pt-PT" w:eastAsia="en-US" w:bidi="ar-SA"/>
      </w:rPr>
    </w:lvl>
  </w:abstractNum>
  <w:abstractNum w:abstractNumId="2">
    <w:multiLevelType w:val="hybridMultilevel"/>
    <w:lvl w:ilvl="0">
      <w:start w:val="1"/>
      <w:numFmt w:val="upperRoman"/>
      <w:lvlText w:val="%1"/>
      <w:lvlJc w:val="left"/>
      <w:pPr>
        <w:ind w:left="781" w:hanging="112"/>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779" w:hanging="112"/>
      </w:pPr>
      <w:rPr>
        <w:rFonts w:hint="default"/>
        <w:lang w:val="pt-PT" w:eastAsia="en-US" w:bidi="ar-SA"/>
      </w:rPr>
    </w:lvl>
    <w:lvl w:ilvl="2">
      <w:start w:val="0"/>
      <w:numFmt w:val="bullet"/>
      <w:lvlText w:val="•"/>
      <w:lvlJc w:val="left"/>
      <w:pPr>
        <w:ind w:left="2779" w:hanging="112"/>
      </w:pPr>
      <w:rPr>
        <w:rFonts w:hint="default"/>
        <w:lang w:val="pt-PT" w:eastAsia="en-US" w:bidi="ar-SA"/>
      </w:rPr>
    </w:lvl>
    <w:lvl w:ilvl="3">
      <w:start w:val="0"/>
      <w:numFmt w:val="bullet"/>
      <w:lvlText w:val="•"/>
      <w:lvlJc w:val="left"/>
      <w:pPr>
        <w:ind w:left="3779" w:hanging="112"/>
      </w:pPr>
      <w:rPr>
        <w:rFonts w:hint="default"/>
        <w:lang w:val="pt-PT" w:eastAsia="en-US" w:bidi="ar-SA"/>
      </w:rPr>
    </w:lvl>
    <w:lvl w:ilvl="4">
      <w:start w:val="0"/>
      <w:numFmt w:val="bullet"/>
      <w:lvlText w:val="•"/>
      <w:lvlJc w:val="left"/>
      <w:pPr>
        <w:ind w:left="4779" w:hanging="112"/>
      </w:pPr>
      <w:rPr>
        <w:rFonts w:hint="default"/>
        <w:lang w:val="pt-PT" w:eastAsia="en-US" w:bidi="ar-SA"/>
      </w:rPr>
    </w:lvl>
    <w:lvl w:ilvl="5">
      <w:start w:val="0"/>
      <w:numFmt w:val="bullet"/>
      <w:lvlText w:val="•"/>
      <w:lvlJc w:val="left"/>
      <w:pPr>
        <w:ind w:left="5779" w:hanging="112"/>
      </w:pPr>
      <w:rPr>
        <w:rFonts w:hint="default"/>
        <w:lang w:val="pt-PT" w:eastAsia="en-US" w:bidi="ar-SA"/>
      </w:rPr>
    </w:lvl>
    <w:lvl w:ilvl="6">
      <w:start w:val="0"/>
      <w:numFmt w:val="bullet"/>
      <w:lvlText w:val="•"/>
      <w:lvlJc w:val="left"/>
      <w:pPr>
        <w:ind w:left="6779" w:hanging="112"/>
      </w:pPr>
      <w:rPr>
        <w:rFonts w:hint="default"/>
        <w:lang w:val="pt-PT" w:eastAsia="en-US" w:bidi="ar-SA"/>
      </w:rPr>
    </w:lvl>
    <w:lvl w:ilvl="7">
      <w:start w:val="0"/>
      <w:numFmt w:val="bullet"/>
      <w:lvlText w:val="•"/>
      <w:lvlJc w:val="left"/>
      <w:pPr>
        <w:ind w:left="7779" w:hanging="112"/>
      </w:pPr>
      <w:rPr>
        <w:rFonts w:hint="default"/>
        <w:lang w:val="pt-PT" w:eastAsia="en-US" w:bidi="ar-SA"/>
      </w:rPr>
    </w:lvl>
    <w:lvl w:ilvl="8">
      <w:start w:val="0"/>
      <w:numFmt w:val="bullet"/>
      <w:lvlText w:val="•"/>
      <w:lvlJc w:val="left"/>
      <w:pPr>
        <w:ind w:left="8779" w:hanging="112"/>
      </w:pPr>
      <w:rPr>
        <w:rFonts w:hint="default"/>
        <w:lang w:val="pt-PT" w:eastAsia="en-US" w:bidi="ar-SA"/>
      </w:rPr>
    </w:lvl>
  </w:abstractNum>
  <w:abstractNum w:abstractNumId="1">
    <w:multiLevelType w:val="hybridMultilevel"/>
    <w:lvl w:ilvl="0">
      <w:start w:val="1"/>
      <w:numFmt w:val="upperRoman"/>
      <w:lvlText w:val="%1"/>
      <w:lvlJc w:val="left"/>
      <w:pPr>
        <w:ind w:left="100" w:hanging="123"/>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167" w:hanging="123"/>
      </w:pPr>
      <w:rPr>
        <w:rFonts w:hint="default"/>
        <w:lang w:val="pt-PT" w:eastAsia="en-US" w:bidi="ar-SA"/>
      </w:rPr>
    </w:lvl>
    <w:lvl w:ilvl="2">
      <w:start w:val="0"/>
      <w:numFmt w:val="bullet"/>
      <w:lvlText w:val="•"/>
      <w:lvlJc w:val="left"/>
      <w:pPr>
        <w:ind w:left="2235" w:hanging="123"/>
      </w:pPr>
      <w:rPr>
        <w:rFonts w:hint="default"/>
        <w:lang w:val="pt-PT" w:eastAsia="en-US" w:bidi="ar-SA"/>
      </w:rPr>
    </w:lvl>
    <w:lvl w:ilvl="3">
      <w:start w:val="0"/>
      <w:numFmt w:val="bullet"/>
      <w:lvlText w:val="•"/>
      <w:lvlJc w:val="left"/>
      <w:pPr>
        <w:ind w:left="3303" w:hanging="123"/>
      </w:pPr>
      <w:rPr>
        <w:rFonts w:hint="default"/>
        <w:lang w:val="pt-PT" w:eastAsia="en-US" w:bidi="ar-SA"/>
      </w:rPr>
    </w:lvl>
    <w:lvl w:ilvl="4">
      <w:start w:val="0"/>
      <w:numFmt w:val="bullet"/>
      <w:lvlText w:val="•"/>
      <w:lvlJc w:val="left"/>
      <w:pPr>
        <w:ind w:left="4371" w:hanging="123"/>
      </w:pPr>
      <w:rPr>
        <w:rFonts w:hint="default"/>
        <w:lang w:val="pt-PT" w:eastAsia="en-US" w:bidi="ar-SA"/>
      </w:rPr>
    </w:lvl>
    <w:lvl w:ilvl="5">
      <w:start w:val="0"/>
      <w:numFmt w:val="bullet"/>
      <w:lvlText w:val="•"/>
      <w:lvlJc w:val="left"/>
      <w:pPr>
        <w:ind w:left="5439" w:hanging="123"/>
      </w:pPr>
      <w:rPr>
        <w:rFonts w:hint="default"/>
        <w:lang w:val="pt-PT" w:eastAsia="en-US" w:bidi="ar-SA"/>
      </w:rPr>
    </w:lvl>
    <w:lvl w:ilvl="6">
      <w:start w:val="0"/>
      <w:numFmt w:val="bullet"/>
      <w:lvlText w:val="•"/>
      <w:lvlJc w:val="left"/>
      <w:pPr>
        <w:ind w:left="6507" w:hanging="123"/>
      </w:pPr>
      <w:rPr>
        <w:rFonts w:hint="default"/>
        <w:lang w:val="pt-PT" w:eastAsia="en-US" w:bidi="ar-SA"/>
      </w:rPr>
    </w:lvl>
    <w:lvl w:ilvl="7">
      <w:start w:val="0"/>
      <w:numFmt w:val="bullet"/>
      <w:lvlText w:val="•"/>
      <w:lvlJc w:val="left"/>
      <w:pPr>
        <w:ind w:left="7575" w:hanging="123"/>
      </w:pPr>
      <w:rPr>
        <w:rFonts w:hint="default"/>
        <w:lang w:val="pt-PT" w:eastAsia="en-US" w:bidi="ar-SA"/>
      </w:rPr>
    </w:lvl>
    <w:lvl w:ilvl="8">
      <w:start w:val="0"/>
      <w:numFmt w:val="bullet"/>
      <w:lvlText w:val="•"/>
      <w:lvlJc w:val="left"/>
      <w:pPr>
        <w:ind w:left="8643" w:hanging="123"/>
      </w:pPr>
      <w:rPr>
        <w:rFonts w:hint="default"/>
        <w:lang w:val="pt-PT" w:eastAsia="en-US" w:bidi="ar-SA"/>
      </w:rPr>
    </w:lvl>
  </w:abstractNum>
  <w:abstractNum w:abstractNumId="0">
    <w:multiLevelType w:val="hybridMultilevel"/>
    <w:lvl w:ilvl="0">
      <w:start w:val="1"/>
      <w:numFmt w:val="upperRoman"/>
      <w:lvlText w:val="%1"/>
      <w:lvlJc w:val="left"/>
      <w:pPr>
        <w:ind w:left="100" w:hanging="179"/>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167" w:hanging="179"/>
      </w:pPr>
      <w:rPr>
        <w:rFonts w:hint="default"/>
        <w:lang w:val="pt-PT" w:eastAsia="en-US" w:bidi="ar-SA"/>
      </w:rPr>
    </w:lvl>
    <w:lvl w:ilvl="2">
      <w:start w:val="0"/>
      <w:numFmt w:val="bullet"/>
      <w:lvlText w:val="•"/>
      <w:lvlJc w:val="left"/>
      <w:pPr>
        <w:ind w:left="2235" w:hanging="179"/>
      </w:pPr>
      <w:rPr>
        <w:rFonts w:hint="default"/>
        <w:lang w:val="pt-PT" w:eastAsia="en-US" w:bidi="ar-SA"/>
      </w:rPr>
    </w:lvl>
    <w:lvl w:ilvl="3">
      <w:start w:val="0"/>
      <w:numFmt w:val="bullet"/>
      <w:lvlText w:val="•"/>
      <w:lvlJc w:val="left"/>
      <w:pPr>
        <w:ind w:left="3303" w:hanging="179"/>
      </w:pPr>
      <w:rPr>
        <w:rFonts w:hint="default"/>
        <w:lang w:val="pt-PT" w:eastAsia="en-US" w:bidi="ar-SA"/>
      </w:rPr>
    </w:lvl>
    <w:lvl w:ilvl="4">
      <w:start w:val="0"/>
      <w:numFmt w:val="bullet"/>
      <w:lvlText w:val="•"/>
      <w:lvlJc w:val="left"/>
      <w:pPr>
        <w:ind w:left="4371" w:hanging="179"/>
      </w:pPr>
      <w:rPr>
        <w:rFonts w:hint="default"/>
        <w:lang w:val="pt-PT" w:eastAsia="en-US" w:bidi="ar-SA"/>
      </w:rPr>
    </w:lvl>
    <w:lvl w:ilvl="5">
      <w:start w:val="0"/>
      <w:numFmt w:val="bullet"/>
      <w:lvlText w:val="•"/>
      <w:lvlJc w:val="left"/>
      <w:pPr>
        <w:ind w:left="5439" w:hanging="179"/>
      </w:pPr>
      <w:rPr>
        <w:rFonts w:hint="default"/>
        <w:lang w:val="pt-PT" w:eastAsia="en-US" w:bidi="ar-SA"/>
      </w:rPr>
    </w:lvl>
    <w:lvl w:ilvl="6">
      <w:start w:val="0"/>
      <w:numFmt w:val="bullet"/>
      <w:lvlText w:val="•"/>
      <w:lvlJc w:val="left"/>
      <w:pPr>
        <w:ind w:left="6507" w:hanging="179"/>
      </w:pPr>
      <w:rPr>
        <w:rFonts w:hint="default"/>
        <w:lang w:val="pt-PT" w:eastAsia="en-US" w:bidi="ar-SA"/>
      </w:rPr>
    </w:lvl>
    <w:lvl w:ilvl="7">
      <w:start w:val="0"/>
      <w:numFmt w:val="bullet"/>
      <w:lvlText w:val="•"/>
      <w:lvlJc w:val="left"/>
      <w:pPr>
        <w:ind w:left="7575" w:hanging="179"/>
      </w:pPr>
      <w:rPr>
        <w:rFonts w:hint="default"/>
        <w:lang w:val="pt-PT" w:eastAsia="en-US" w:bidi="ar-SA"/>
      </w:rPr>
    </w:lvl>
    <w:lvl w:ilvl="8">
      <w:start w:val="0"/>
      <w:numFmt w:val="bullet"/>
      <w:lvlText w:val="•"/>
      <w:lvlJc w:val="left"/>
      <w:pPr>
        <w:ind w:left="8643" w:hanging="179"/>
      </w:pPr>
      <w:rPr>
        <w:rFonts w:hint="default"/>
        <w:lang w:val="pt-PT" w:eastAsia="en-US" w:bidi="ar-SA"/>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spacing w:before="224"/>
      <w:ind w:left="100" w:firstLine="570"/>
      <w:jc w:val="both"/>
    </w:pPr>
    <w:rPr>
      <w:rFonts w:ascii="Arial MT" w:hAnsi="Arial MT" w:eastAsia="Arial MT" w:cs="Arial MT"/>
      <w:sz w:val="20"/>
      <w:szCs w:val="20"/>
      <w:lang w:val="pt-PT" w:eastAsia="en-US" w:bidi="ar-SA"/>
    </w:rPr>
  </w:style>
  <w:style w:styleId="Heading1" w:type="paragraph">
    <w:name w:val="Heading 1"/>
    <w:basedOn w:val="Normal"/>
    <w:uiPriority w:val="1"/>
    <w:qFormat/>
    <w:pPr>
      <w:spacing w:before="1"/>
      <w:jc w:val="center"/>
      <w:outlineLvl w:val="1"/>
    </w:pPr>
    <w:rPr>
      <w:rFonts w:ascii="Arial" w:hAnsi="Arial" w:eastAsia="Arial" w:cs="Arial"/>
      <w:b/>
      <w:bCs/>
      <w:sz w:val="36"/>
      <w:szCs w:val="36"/>
      <w:lang w:val="pt-PT" w:eastAsia="en-US" w:bidi="ar-SA"/>
    </w:rPr>
  </w:style>
  <w:style w:styleId="Heading2" w:type="paragraph">
    <w:name w:val="Heading 2"/>
    <w:basedOn w:val="Normal"/>
    <w:uiPriority w:val="1"/>
    <w:qFormat/>
    <w:pPr>
      <w:jc w:val="center"/>
      <w:outlineLvl w:val="2"/>
    </w:pPr>
    <w:rPr>
      <w:rFonts w:ascii="Arial" w:hAnsi="Arial" w:eastAsia="Arial" w:cs="Arial"/>
      <w:b/>
      <w:bCs/>
      <w:sz w:val="27"/>
      <w:szCs w:val="27"/>
      <w:lang w:val="pt-PT" w:eastAsia="en-US" w:bidi="ar-SA"/>
    </w:rPr>
  </w:style>
  <w:style w:styleId="Heading3" w:type="paragraph">
    <w:name w:val="Heading 3"/>
    <w:basedOn w:val="Normal"/>
    <w:uiPriority w:val="1"/>
    <w:qFormat/>
    <w:pPr>
      <w:spacing w:before="3"/>
      <w:jc w:val="center"/>
      <w:outlineLvl w:val="3"/>
    </w:pPr>
    <w:rPr>
      <w:rFonts w:ascii="Arial" w:hAnsi="Arial" w:eastAsia="Arial" w:cs="Arial"/>
      <w:b/>
      <w:bCs/>
      <w:sz w:val="24"/>
      <w:szCs w:val="24"/>
      <w:lang w:val="pt-PT" w:eastAsia="en-US" w:bidi="ar-SA"/>
    </w:rPr>
  </w:style>
  <w:style w:styleId="ListParagraph" w:type="paragraph">
    <w:name w:val="List Paragraph"/>
    <w:basedOn w:val="Normal"/>
    <w:uiPriority w:val="1"/>
    <w:qFormat/>
    <w:pPr>
      <w:spacing w:before="220"/>
      <w:ind w:left="100" w:firstLine="570"/>
    </w:pPr>
    <w:rPr>
      <w:rFonts w:ascii="Arial MT" w:hAnsi="Arial MT" w:eastAsia="Arial MT" w:cs="Arial MT"/>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planalto.gov.br/ccivil_03/_ato2019-2022/2021/Msg/VEP/VEP-110.htm" TargetMode="External"/><Relationship Id="rId7" Type="http://schemas.openxmlformats.org/officeDocument/2006/relationships/hyperlink" Target="http://legislacao.planalto.gov.br/legisla/legislacao.nsf/Viw_Identificacao/lei%2014.129-2021?OpenDocument" TargetMode="External"/><Relationship Id="rId8" Type="http://schemas.openxmlformats.org/officeDocument/2006/relationships/hyperlink" Target="https://www.planalto.gov.br/ccivil_03/_Ato2011-2014/2011/Lei/L12527.htm" TargetMode="External"/><Relationship Id="rId9" Type="http://schemas.openxmlformats.org/officeDocument/2006/relationships/hyperlink" Target="https://www.planalto.gov.br/ccivil_03/_Ato2015-2018/2017/Lei/L13460.htm" TargetMode="External"/><Relationship Id="rId10" Type="http://schemas.openxmlformats.org/officeDocument/2006/relationships/hyperlink" Target="https://www.planalto.gov.br/ccivil_03/_Ato2015-2018/2018/Lei/L13709.htm" TargetMode="External"/><Relationship Id="rId11" Type="http://schemas.openxmlformats.org/officeDocument/2006/relationships/hyperlink" Target="https://www.planalto.gov.br/ccivil_03/LEIS/L5172.htm" TargetMode="External"/><Relationship Id="rId12" Type="http://schemas.openxmlformats.org/officeDocument/2006/relationships/hyperlink" Target="https://www.planalto.gov.br/ccivil_03/LEIS/L5172.htm#art198" TargetMode="External"/><Relationship Id="rId13" Type="http://schemas.openxmlformats.org/officeDocument/2006/relationships/hyperlink" Target="https://www.planalto.gov.br/ccivil_03/LEIS/LCP/Lcp105.htm" TargetMode="External"/><Relationship Id="rId14" Type="http://schemas.openxmlformats.org/officeDocument/2006/relationships/hyperlink" Target="https://www.planalto.gov.br/ccivil_03/_Ato2015-2018/2015/Lei/L13146.htm" TargetMode="External"/><Relationship Id="rId15" Type="http://schemas.openxmlformats.org/officeDocument/2006/relationships/hyperlink" Target="https://www.planalto.gov.br/ccivil_03/_Ato2015-2018/2018/Lei/L13709.htm#art7" TargetMode="External"/><Relationship Id="rId16" Type="http://schemas.openxmlformats.org/officeDocument/2006/relationships/hyperlink" Target="https://www.planalto.gov.br/ccivil_03/_Ato2015-2018/2018/Lei/L13709.htm#art11" TargetMode="External"/><Relationship Id="rId17" Type="http://schemas.openxmlformats.org/officeDocument/2006/relationships/hyperlink" Target="https://www.planalto.gov.br/ccivil_03/LEIS/2003/L10.741.htm" TargetMode="External"/><Relationship Id="rId18" Type="http://schemas.openxmlformats.org/officeDocument/2006/relationships/hyperlink" Target="https://www.planalto.gov.br/ccivil_03/_Ato2011-2014/2014/Lei/L12965.htm#art25" TargetMode="External"/><Relationship Id="rId19" Type="http://schemas.openxmlformats.org/officeDocument/2006/relationships/hyperlink" Target="https://www.planalto.gov.br/ccivil_03/_ato2019-2022/2020/Lei/L14063.htm" TargetMode="External"/><Relationship Id="rId20" Type="http://schemas.openxmlformats.org/officeDocument/2006/relationships/hyperlink" Target="https://www.planalto.gov.br/ccivil_03/_Ato2011-2014/2012/Lei/L12682.htm#art2a" TargetMode="External"/><Relationship Id="rId21" Type="http://schemas.openxmlformats.org/officeDocument/2006/relationships/hyperlink" Target="https://www.planalto.gov.br/ccivil_03/LEIS/L6404consol.htm#art289.0" TargetMode="External"/><Relationship Id="rId22" Type="http://schemas.openxmlformats.org/officeDocument/2006/relationships/hyperlink" Target="https://www.planalto.gov.br/ccivil_03/_Ato2015-2018/2018/Lei/L13787.htm#art2" TargetMode="External"/><Relationship Id="rId23" Type="http://schemas.openxmlformats.org/officeDocument/2006/relationships/hyperlink" Target="https://www.planalto.gov.br/ccivil_03/LEIS/L9503.htm#art282a" TargetMode="External"/><Relationship Id="rId24" Type="http://schemas.openxmlformats.org/officeDocument/2006/relationships/hyperlink" Target="https://www.planalto.gov.br/ccivil_03/_Ato2011-2014/2012/Lei/L12618.htm#art8" TargetMode="External"/><Relationship Id="rId25" Type="http://schemas.openxmlformats.org/officeDocument/2006/relationships/hyperlink" Target="https://www.planalto.gov.br/ccivil_03/_Ato2007-2010/2009/Lei/L11977.htm#art38" TargetMode="External"/><Relationship Id="rId26" Type="http://schemas.openxmlformats.org/officeDocument/2006/relationships/hyperlink" Target="https://www.planalto.gov.br/ccivil_03/_Ato2015-2018/2018/Lei/L13709.htm#art4iii" TargetMode="External"/><Relationship Id="rId27" Type="http://schemas.openxmlformats.org/officeDocument/2006/relationships/hyperlink" Target="https://www.planalto.gov.br/ccivil_03/_Ato2015-2018/2018/Lei/L13709.htm#art18" TargetMode="External"/><Relationship Id="rId28" Type="http://schemas.openxmlformats.org/officeDocument/2006/relationships/hyperlink" Target="https://www.planalto.gov.br/ccivil_03/LEIS/1980-1988/L7116.htm" TargetMode="External"/><Relationship Id="rId29" Type="http://schemas.openxmlformats.org/officeDocument/2006/relationships/hyperlink" Target="https://www.planalto.gov.br/ccivil_03/_Ato2015-2018/2018/Lei/L13709.htm#art6" TargetMode="External"/><Relationship Id="rId30" Type="http://schemas.openxmlformats.org/officeDocument/2006/relationships/hyperlink" Target="https://www.planalto.gov.br/ccivil_03/_Ato2015-2018/2018/Lei/L13709.htm#art26" TargetMode="External"/><Relationship Id="rId31" Type="http://schemas.openxmlformats.org/officeDocument/2006/relationships/hyperlink" Target="https://www.planalto.gov.br/ccivil_03/LEIS/LCP/Lcp101.htm#art48a" TargetMode="External"/><Relationship Id="rId32" Type="http://schemas.openxmlformats.org/officeDocument/2006/relationships/hyperlink" Target="https://www.planalto.gov.br/ccivil_03/LEIS/L9784.htm" TargetMode="External"/><Relationship Id="rId33" Type="http://schemas.openxmlformats.org/officeDocument/2006/relationships/hyperlink" Target="https://www.planalto.gov.br/ccivil_03/_Ato2015-2018/2017/Lei/L13444.htm#art11" TargetMode="External"/><Relationship Id="rId34" Type="http://schemas.openxmlformats.org/officeDocument/2006/relationships/hyperlink" Target="https://www.planalto.gov.br/ccivil_03/LEIS/1980-1988/L7116.htm#art3%C2%A71" TargetMode="External"/><Relationship Id="rId35" Type="http://schemas.openxmlformats.org/officeDocument/2006/relationships/hyperlink" Target="https://www.planalto.gov.br/ccivil_03/_Ato2011-2014/2011/Lei/L12527.htm#art12.0" TargetMode="External"/><Relationship Id="rId36" Type="http://schemas.openxmlformats.org/officeDocument/2006/relationships/hyperlink" Target="https://www.planalto.gov.br/ccivil_03/LEIS/L7115.htm" TargetMode="External"/><Relationship Id="rId37" Type="http://schemas.openxmlformats.org/officeDocument/2006/relationships/hyperlink" Target="https://www.planalto.gov.br/ccivil_03/_Ato2011-2014/2012/Lei/L12682.htm" TargetMode="External"/><Relationship Id="rId38" Type="http://schemas.openxmlformats.org/officeDocument/2006/relationships/hyperlink" Target="https://www.planalto.gov.br/ccivil_03/_Ato2011-2014/2012/Lei/L12682.htm#art3.0" TargetMode="External"/><Relationship Id="rId39" Type="http://schemas.openxmlformats.org/officeDocument/2006/relationships/hyperlink" Target="https://www.planalto.gov.br/ccivil_03/_Ato2015-2018/2017/Lei/L13460.htm#art7%C2%A76" TargetMode="External"/><Relationship Id="rId40" Type="http://schemas.openxmlformats.org/officeDocument/2006/relationships/hyperlink" Target="https://www.planalto.gov.br/ccivil_03/_Ato2015-2018/2017/Lei/L13460.htm#art10a" TargetMode="External"/><Relationship Id="rId41" Type="http://schemas.openxmlformats.org/officeDocument/2006/relationships/hyperlink" Target="https://www.planalto.gov.br/ccivil_03/_ato2019-2022/2021/Ret/L14129-rep.doc" TargetMode="External"/><Relationship Id="rId4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2024-07-09T13:17:50Z</dcterms:created>
  <dcterms:modified xsi:type="dcterms:W3CDTF">2024-07-09T13:17:50Z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Mozilla/5.0 (Windows NT 10.0; Win64; x64) AppleWebKit/537.36 (KHTML, like Gecko) Chrome/114.0.0.0 Safari/537.36 Edg/114.0.1823.67</vt:lpwstr>
  </property>
  <property fmtid="{D5CDD505-2E9C-101B-9397-08002B2CF9AE}" pid="4" name="LastSaved">
    <vt:filetime>2024-07-09T00:00:00Z</vt:filetime>
  </property>
  <property fmtid="{D5CDD505-2E9C-101B-9397-08002B2CF9AE}" pid="5" name="Producer">
    <vt:lpwstr>Skia/PDF m114</vt:lpwstr>
  </property>
</Properties>
</file>